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9C" w:rsidRDefault="0038179C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38179C" w:rsidRDefault="00A43FC3">
      <w:pPr>
        <w:spacing w:before="74"/>
        <w:ind w:left="118" w:right="3490"/>
        <w:rPr>
          <w:rFonts w:ascii="VW Text Office" w:eastAsia="VW Text Office" w:hAnsi="VW Text Office" w:cs="VW Text Office"/>
          <w:sz w:val="15"/>
          <w:szCs w:val="15"/>
        </w:rPr>
      </w:pPr>
      <w:r>
        <w:rPr>
          <w:rFonts w:ascii="VW Text Office"/>
          <w:b/>
          <w:color w:val="8994A0"/>
          <w:sz w:val="15"/>
        </w:rPr>
        <w:t>5. julij 2017</w:t>
      </w:r>
    </w:p>
    <w:p w:rsidR="0038179C" w:rsidRDefault="0038179C">
      <w:pPr>
        <w:spacing w:before="9"/>
        <w:rPr>
          <w:rFonts w:ascii="VW Text Office" w:eastAsia="VW Text Office" w:hAnsi="VW Text Office" w:cs="VW Text Office"/>
          <w:b/>
          <w:bCs/>
          <w:sz w:val="11"/>
          <w:szCs w:val="11"/>
        </w:rPr>
      </w:pPr>
    </w:p>
    <w:p w:rsidR="0038179C" w:rsidRDefault="00A43FC3">
      <w:pPr>
        <w:spacing w:line="268" w:lineRule="auto"/>
        <w:ind w:left="118" w:right="3490"/>
        <w:rPr>
          <w:rFonts w:ascii="VW Head Office" w:eastAsia="VW Head Office" w:hAnsi="VW Head Office" w:cs="VW Head Office"/>
          <w:sz w:val="28"/>
          <w:szCs w:val="28"/>
        </w:rPr>
      </w:pPr>
      <w:bookmarkStart w:id="0" w:name="Der_neue_Arteon_erhält_Bestnote_von_5_St"/>
      <w:bookmarkEnd w:id="0"/>
      <w:r>
        <w:rPr>
          <w:rFonts w:ascii="VW Head Office" w:hAnsi="VW Head Office"/>
          <w:b/>
          <w:sz w:val="28"/>
        </w:rPr>
        <w:t xml:space="preserve">Novi </w:t>
      </w:r>
      <w:proofErr w:type="spellStart"/>
      <w:r>
        <w:rPr>
          <w:rFonts w:ascii="VW Head Office" w:hAnsi="VW Head Office"/>
          <w:b/>
          <w:sz w:val="28"/>
        </w:rPr>
        <w:t>Arteon</w:t>
      </w:r>
      <w:proofErr w:type="spellEnd"/>
      <w:r>
        <w:rPr>
          <w:rFonts w:ascii="VW Head Office" w:hAnsi="VW Head Office"/>
          <w:b/>
          <w:sz w:val="28"/>
        </w:rPr>
        <w:t xml:space="preserve"> na poskusnem trčenju </w:t>
      </w:r>
      <w:proofErr w:type="spellStart"/>
      <w:r>
        <w:rPr>
          <w:rFonts w:ascii="VW Head Office" w:hAnsi="VW Head Office"/>
          <w:b/>
          <w:sz w:val="28"/>
        </w:rPr>
        <w:t>Euro</w:t>
      </w:r>
      <w:proofErr w:type="spellEnd"/>
      <w:r>
        <w:rPr>
          <w:rFonts w:ascii="VW Head Office" w:hAnsi="VW Head Office"/>
          <w:b/>
          <w:sz w:val="28"/>
        </w:rPr>
        <w:t xml:space="preserve"> NCAP prejel najvišjo oceno 5 zvezdic</w:t>
      </w:r>
    </w:p>
    <w:p w:rsidR="0038179C" w:rsidRDefault="0038179C">
      <w:pPr>
        <w:spacing w:before="6"/>
        <w:rPr>
          <w:rFonts w:ascii="VW Head Office" w:eastAsia="VW Head Office" w:hAnsi="VW Head Office" w:cs="VW Head Office"/>
          <w:b/>
          <w:bCs/>
          <w:sz w:val="7"/>
          <w:szCs w:val="7"/>
        </w:rPr>
      </w:pPr>
    </w:p>
    <w:p w:rsidR="0038179C" w:rsidRDefault="00304F4E">
      <w:pPr>
        <w:spacing w:line="20" w:lineRule="exact"/>
        <w:ind w:left="147"/>
        <w:rPr>
          <w:rFonts w:ascii="VW Head Office" w:eastAsia="VW Head Office" w:hAnsi="VW Head Office" w:cs="VW Head Office"/>
          <w:sz w:val="2"/>
          <w:szCs w:val="2"/>
        </w:rPr>
      </w:pPr>
      <w:r w:rsidRPr="00304F4E">
        <w:rPr>
          <w:rFonts w:ascii="VW Head Office" w:hAnsi="VW Head Office"/>
          <w:sz w:val="2"/>
          <w:szCs w:val="2"/>
        </w:rPr>
      </w:r>
      <w:r w:rsidRPr="00304F4E">
        <w:rPr>
          <w:rFonts w:ascii="VW Head Office" w:hAnsi="VW Head Office"/>
          <w:sz w:val="2"/>
          <w:szCs w:val="2"/>
        </w:rPr>
        <w:pict>
          <v:group id="_x0000_s1039" style="width:353.05pt;height:.25pt;mso-position-horizontal-relative:char;mso-position-vertical-relative:line" coordsize="7061,5">
            <v:group id="_x0000_s1040" style="position:absolute;left:2;top:2;width:7056;height:2" coordorigin="2,2" coordsize="7056,2">
              <v:shape id="_x0000_s1041" style="position:absolute;left:2;top:2;width:7056;height:2" coordorigin="2,2" coordsize="7056,0" path="m2,2r7056,e" filled="f" strokeweight=".24pt">
                <v:path arrowok="t"/>
              </v:shape>
            </v:group>
            <w10:wrap type="none"/>
            <w10:anchorlock/>
          </v:group>
        </w:pict>
      </w:r>
    </w:p>
    <w:p w:rsidR="0038179C" w:rsidRDefault="00A43FC3">
      <w:pPr>
        <w:pStyle w:val="Naslov1"/>
        <w:spacing w:before="115" w:line="264" w:lineRule="auto"/>
        <w:ind w:right="3490"/>
        <w:rPr>
          <w:b w:val="0"/>
          <w:bCs w:val="0"/>
        </w:rPr>
      </w:pPr>
      <w:r>
        <w:rPr>
          <w:rFonts w:ascii="VW Text Office" w:hAnsi="VW Text Office"/>
          <w:sz w:val="20"/>
          <w:szCs w:val="20"/>
        </w:rPr>
        <w:t xml:space="preserve">→ </w:t>
      </w:r>
      <w:r>
        <w:t xml:space="preserve">Odlična ocena potrjuje izjemno visok nivo varnosti nove Volkswagnove </w:t>
      </w:r>
      <w:proofErr w:type="spellStart"/>
      <w:r>
        <w:t>kupejevske</w:t>
      </w:r>
      <w:proofErr w:type="spellEnd"/>
      <w:r>
        <w:t xml:space="preserve"> limuzine</w:t>
      </w:r>
    </w:p>
    <w:p w:rsidR="0038179C" w:rsidRDefault="00A43FC3">
      <w:pPr>
        <w:spacing w:line="261" w:lineRule="auto"/>
        <w:ind w:left="430" w:right="3490" w:hanging="284"/>
        <w:rPr>
          <w:rFonts w:ascii="VW Head Office" w:eastAsia="VW Head Office" w:hAnsi="VW Head Office" w:cs="VW Head Office"/>
          <w:sz w:val="24"/>
          <w:szCs w:val="24"/>
        </w:rPr>
      </w:pPr>
      <w:r>
        <w:rPr>
          <w:rFonts w:ascii="VW Text Office" w:hAnsi="VW Text Office"/>
          <w:b/>
          <w:bCs/>
          <w:sz w:val="20"/>
          <w:szCs w:val="20"/>
        </w:rPr>
        <w:t xml:space="preserve">→ </w:t>
      </w:r>
      <w:proofErr w:type="spellStart"/>
      <w:r>
        <w:rPr>
          <w:rFonts w:ascii="VW Head Office" w:hAnsi="VW Head Office"/>
          <w:b/>
          <w:bCs/>
          <w:sz w:val="24"/>
          <w:szCs w:val="24"/>
        </w:rPr>
        <w:t>Euro</w:t>
      </w:r>
      <w:proofErr w:type="spellEnd"/>
      <w:r>
        <w:rPr>
          <w:rFonts w:ascii="VW Head Office" w:hAnsi="VW Head Office"/>
          <w:b/>
          <w:bCs/>
          <w:sz w:val="24"/>
          <w:szCs w:val="24"/>
        </w:rPr>
        <w:t xml:space="preserve"> NCAP: "Najvišja ocena v kategoriji zaščite pešcev pri vozilih višjega srednjega razreda doslej"</w:t>
      </w:r>
    </w:p>
    <w:p w:rsidR="0038179C" w:rsidRDefault="0038179C">
      <w:pPr>
        <w:spacing w:before="1"/>
        <w:rPr>
          <w:rFonts w:ascii="VW Head Office" w:eastAsia="VW Head Office" w:hAnsi="VW Head Office" w:cs="VW Head Office"/>
          <w:b/>
          <w:bCs/>
          <w:sz w:val="8"/>
          <w:szCs w:val="8"/>
        </w:rPr>
      </w:pPr>
    </w:p>
    <w:p w:rsidR="0038179C" w:rsidRDefault="00304F4E">
      <w:pPr>
        <w:spacing w:line="20" w:lineRule="exact"/>
        <w:ind w:left="132"/>
        <w:rPr>
          <w:rFonts w:ascii="VW Head Office" w:eastAsia="VW Head Office" w:hAnsi="VW Head Office" w:cs="VW Head Office"/>
          <w:sz w:val="2"/>
          <w:szCs w:val="2"/>
        </w:rPr>
      </w:pPr>
      <w:r w:rsidRPr="00304F4E">
        <w:rPr>
          <w:rFonts w:ascii="VW Head Office" w:hAnsi="VW Head Office"/>
          <w:sz w:val="2"/>
          <w:szCs w:val="2"/>
        </w:rPr>
      </w:r>
      <w:r w:rsidRPr="00304F4E">
        <w:rPr>
          <w:rFonts w:ascii="VW Head Office" w:hAnsi="VW Head Office"/>
          <w:sz w:val="2"/>
          <w:szCs w:val="2"/>
        </w:rPr>
        <w:pict>
          <v:group id="_x0000_s1036" style="width:353.8pt;height:.25pt;mso-position-horizontal-relative:char;mso-position-vertical-relative:line" coordsize="7076,5">
            <v:group id="_x0000_s1037" style="position:absolute;left:2;top:2;width:7071;height:2" coordorigin="2,2" coordsize="7071,2">
              <v:shape id="_x0000_s1038" style="position:absolute;left:2;top:2;width:7071;height:2" coordorigin="2,2" coordsize="7071,0" path="m2,2r7071,e" filled="f" strokeweight=".24pt">
                <v:path arrowok="t"/>
              </v:shape>
            </v:group>
            <w10:wrap type="none"/>
            <w10:anchorlock/>
          </v:group>
        </w:pict>
      </w:r>
    </w:p>
    <w:p w:rsidR="0038179C" w:rsidRDefault="0038179C">
      <w:pPr>
        <w:spacing w:before="8"/>
        <w:rPr>
          <w:rFonts w:ascii="VW Head Office" w:eastAsia="VW Head Office" w:hAnsi="VW Head Office" w:cs="VW Head Office"/>
          <w:b/>
          <w:bCs/>
          <w:sz w:val="17"/>
          <w:szCs w:val="17"/>
        </w:rPr>
      </w:pPr>
    </w:p>
    <w:p w:rsidR="0038179C" w:rsidRDefault="00A43FC3">
      <w:pPr>
        <w:spacing w:before="61" w:line="264" w:lineRule="auto"/>
        <w:ind w:left="117" w:right="3333" w:firstLine="1"/>
        <w:rPr>
          <w:rFonts w:ascii="VW Text Office" w:eastAsia="VW Text Office" w:hAnsi="VW Text Office" w:cs="VW Text Office"/>
        </w:rPr>
      </w:pPr>
      <w:r>
        <w:rPr>
          <w:rFonts w:ascii="VW Text Office" w:hAnsi="VW Text Office"/>
          <w:b/>
          <w:bCs/>
        </w:rPr>
        <w:t xml:space="preserve">Wolfsburg (Nemčija) – </w:t>
      </w:r>
      <w:r w:rsidR="00290834">
        <w:rPr>
          <w:rFonts w:ascii="VW Text Office" w:hAnsi="VW Text Office"/>
          <w:b/>
          <w:bCs/>
        </w:rPr>
        <w:t>Volkswagen je z</w:t>
      </w:r>
      <w:r>
        <w:rPr>
          <w:rFonts w:ascii="VW Text Office" w:hAnsi="VW Text Office"/>
          <w:b/>
          <w:bCs/>
        </w:rPr>
        <w:t xml:space="preserve"> najboljšimi ocenami za novi </w:t>
      </w:r>
      <w:proofErr w:type="spellStart"/>
      <w:r>
        <w:rPr>
          <w:rFonts w:ascii="VW Text Office" w:hAnsi="VW Text Office"/>
          <w:b/>
          <w:bCs/>
        </w:rPr>
        <w:t>Arteon</w:t>
      </w:r>
      <w:proofErr w:type="spellEnd"/>
      <w:r>
        <w:rPr>
          <w:rFonts w:ascii="VW Text Office" w:hAnsi="VW Text Office"/>
          <w:b/>
          <w:bCs/>
        </w:rPr>
        <w:t xml:space="preserve"> tudi v najnovejši seriji poskusnih trkov </w:t>
      </w:r>
      <w:proofErr w:type="spellStart"/>
      <w:r>
        <w:rPr>
          <w:rFonts w:ascii="VW Text Office" w:hAnsi="VW Text Office"/>
          <w:b/>
          <w:bCs/>
        </w:rPr>
        <w:t>Euro</w:t>
      </w:r>
      <w:proofErr w:type="spellEnd"/>
      <w:r>
        <w:rPr>
          <w:rFonts w:ascii="VW Text Office" w:hAnsi="VW Text Office"/>
          <w:b/>
          <w:bCs/>
        </w:rPr>
        <w:t xml:space="preserve"> NCAP dosegel odlične rezultate. Neodvisna evropska organizacija za varstvo potrošnikov je Volkswagnovi novi </w:t>
      </w:r>
      <w:proofErr w:type="spellStart"/>
      <w:r>
        <w:rPr>
          <w:rFonts w:ascii="VW Text Office" w:hAnsi="VW Text Office"/>
          <w:b/>
          <w:bCs/>
        </w:rPr>
        <w:t>kupejevski</w:t>
      </w:r>
      <w:proofErr w:type="spellEnd"/>
      <w:r>
        <w:rPr>
          <w:rFonts w:ascii="VW Text Office" w:hAnsi="VW Text Office"/>
          <w:b/>
          <w:bCs/>
        </w:rPr>
        <w:t xml:space="preserve"> limuzini dodelila najvišjo oceno – pet zvezdic. Ocena ne potrjuje le odličnih rezultatov na področju varnosti odraslih potnikov in otrok, ampak tudi serijske </w:t>
      </w:r>
      <w:proofErr w:type="spellStart"/>
      <w:r>
        <w:rPr>
          <w:rFonts w:ascii="VW Text Office" w:hAnsi="VW Text Office"/>
          <w:b/>
          <w:bCs/>
        </w:rPr>
        <w:t>asistenčne</w:t>
      </w:r>
      <w:proofErr w:type="spellEnd"/>
      <w:r>
        <w:rPr>
          <w:rFonts w:ascii="VW Text Office" w:hAnsi="VW Text Office"/>
          <w:b/>
          <w:bCs/>
        </w:rPr>
        <w:t xml:space="preserve"> sisteme v novem </w:t>
      </w:r>
      <w:proofErr w:type="spellStart"/>
      <w:r>
        <w:rPr>
          <w:rFonts w:ascii="VW Text Office" w:hAnsi="VW Text Office"/>
          <w:b/>
          <w:bCs/>
        </w:rPr>
        <w:t>Arteonu</w:t>
      </w:r>
      <w:proofErr w:type="spellEnd"/>
      <w:r>
        <w:rPr>
          <w:rFonts w:ascii="VW Text Office" w:hAnsi="VW Text Office"/>
          <w:b/>
          <w:bCs/>
        </w:rPr>
        <w:t xml:space="preserve"> ter njegovo učinkovitost v kategoriji zaščite pešcev. </w:t>
      </w:r>
      <w:proofErr w:type="spellStart"/>
      <w:r>
        <w:rPr>
          <w:rFonts w:ascii="VW Text Office" w:hAnsi="VW Text Office"/>
          <w:b/>
          <w:bCs/>
        </w:rPr>
        <w:t>Arteon</w:t>
      </w:r>
      <w:proofErr w:type="spellEnd"/>
      <w:r>
        <w:rPr>
          <w:rFonts w:ascii="VW Text Office" w:hAnsi="VW Text Office"/>
          <w:b/>
          <w:bCs/>
        </w:rPr>
        <w:t xml:space="preserve"> je danes prejel najvišjo oceno, ki je bila kadarkoli podeljena vozilom višjega srednjega razreda, med drugim tudi zaradi serijske funkcije za zaviranje v sili za zaščito pešcev.</w:t>
      </w:r>
    </w:p>
    <w:p w:rsidR="0038179C" w:rsidRDefault="0038179C">
      <w:pPr>
        <w:spacing w:before="5"/>
        <w:rPr>
          <w:rFonts w:ascii="VW Text Office" w:eastAsia="VW Text Office" w:hAnsi="VW Text Office" w:cs="VW Text Office"/>
          <w:b/>
          <w:bCs/>
          <w:sz w:val="19"/>
          <w:szCs w:val="19"/>
        </w:rPr>
      </w:pPr>
    </w:p>
    <w:p w:rsidR="0038179C" w:rsidRDefault="0038179C">
      <w:pPr>
        <w:rPr>
          <w:rFonts w:ascii="VW Text Office" w:eastAsia="VW Text Office" w:hAnsi="VW Text Office" w:cs="VW Text Office"/>
          <w:sz w:val="19"/>
          <w:szCs w:val="19"/>
        </w:rPr>
        <w:sectPr w:rsidR="003817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20" w:right="180" w:bottom="980" w:left="1300" w:header="951" w:footer="783" w:gutter="0"/>
          <w:pgNumType w:start="1"/>
          <w:cols w:space="708"/>
        </w:sectPr>
      </w:pPr>
    </w:p>
    <w:p w:rsidR="0038179C" w:rsidRDefault="0038179C">
      <w:pPr>
        <w:spacing w:before="2"/>
        <w:rPr>
          <w:rFonts w:ascii="VW Text Office" w:eastAsia="VW Text Office" w:hAnsi="VW Text Office" w:cs="VW Text Office"/>
          <w:b/>
          <w:bCs/>
          <w:sz w:val="5"/>
          <w:szCs w:val="5"/>
        </w:rPr>
      </w:pPr>
    </w:p>
    <w:p w:rsidR="0038179C" w:rsidRDefault="00A43FC3">
      <w:pPr>
        <w:spacing w:line="2342" w:lineRule="exact"/>
        <w:ind w:left="118" w:right="-42"/>
        <w:rPr>
          <w:rFonts w:ascii="VW Text Office" w:eastAsia="VW Text Office" w:hAnsi="VW Text Office" w:cs="VW Text Office"/>
          <w:sz w:val="20"/>
          <w:szCs w:val="20"/>
        </w:rPr>
      </w:pPr>
      <w:r>
        <w:rPr>
          <w:rFonts w:ascii="VW Text Office" w:hAnsi="VW Text Office"/>
          <w:noProof/>
          <w:sz w:val="20"/>
          <w:szCs w:val="20"/>
          <w:lang w:eastAsia="sl-SI"/>
        </w:rPr>
        <w:drawing>
          <wp:inline distT="0" distB="0" distL="0" distR="0">
            <wp:extent cx="2229789" cy="1487424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789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9C" w:rsidRDefault="0038179C">
      <w:pPr>
        <w:spacing w:before="8"/>
        <w:rPr>
          <w:rFonts w:ascii="VW Text Office" w:eastAsia="VW Text Office" w:hAnsi="VW Text Office" w:cs="VW Text Office"/>
          <w:b/>
          <w:bCs/>
          <w:sz w:val="14"/>
          <w:szCs w:val="14"/>
        </w:rPr>
      </w:pPr>
    </w:p>
    <w:p w:rsidR="0038179C" w:rsidRPr="00290834" w:rsidRDefault="00290834" w:rsidP="00290834">
      <w:pPr>
        <w:tabs>
          <w:tab w:val="left" w:pos="265"/>
        </w:tabs>
        <w:spacing w:line="264" w:lineRule="auto"/>
        <w:ind w:left="142" w:right="120"/>
        <w:rPr>
          <w:rFonts w:ascii="VW Text Office" w:eastAsia="VW Text Office" w:hAnsi="VW Text Office" w:cs="VW Text Office"/>
          <w:sz w:val="15"/>
          <w:szCs w:val="15"/>
        </w:rPr>
      </w:pPr>
      <w:r>
        <w:rPr>
          <w:rFonts w:ascii="VW Text Office" w:hAnsi="VW Text Office"/>
          <w:b/>
          <w:sz w:val="15"/>
        </w:rPr>
        <w:t xml:space="preserve">5 </w:t>
      </w:r>
      <w:r w:rsidR="00A43FC3" w:rsidRPr="00290834">
        <w:rPr>
          <w:rFonts w:ascii="VW Text Office" w:hAnsi="VW Text Office"/>
          <w:b/>
          <w:sz w:val="15"/>
        </w:rPr>
        <w:t xml:space="preserve">zvezdic za novi </w:t>
      </w:r>
      <w:proofErr w:type="spellStart"/>
      <w:r w:rsidR="00A43FC3" w:rsidRPr="00290834">
        <w:rPr>
          <w:rFonts w:ascii="VW Text Office" w:hAnsi="VW Text Office"/>
          <w:b/>
          <w:sz w:val="15"/>
        </w:rPr>
        <w:t>Arteon</w:t>
      </w:r>
      <w:proofErr w:type="spellEnd"/>
      <w:r w:rsidR="00A43FC3" w:rsidRPr="00290834">
        <w:rPr>
          <w:rFonts w:ascii="VW Text Office" w:hAnsi="VW Text Office"/>
          <w:b/>
          <w:sz w:val="15"/>
        </w:rPr>
        <w:t xml:space="preserve"> na preizkusu </w:t>
      </w:r>
      <w:proofErr w:type="spellStart"/>
      <w:r w:rsidR="00A43FC3" w:rsidRPr="00290834">
        <w:rPr>
          <w:rFonts w:ascii="VW Text Office" w:hAnsi="VW Text Office"/>
          <w:b/>
          <w:sz w:val="15"/>
        </w:rPr>
        <w:t>Euro</w:t>
      </w:r>
      <w:proofErr w:type="spellEnd"/>
      <w:r w:rsidR="00A43FC3" w:rsidRPr="00290834">
        <w:rPr>
          <w:rFonts w:ascii="VW Text Office" w:hAnsi="VW Text Office"/>
          <w:b/>
          <w:sz w:val="15"/>
        </w:rPr>
        <w:t xml:space="preserve"> NCAP</w:t>
      </w:r>
    </w:p>
    <w:p w:rsidR="0038179C" w:rsidRDefault="00A43FC3" w:rsidP="0041593A">
      <w:pPr>
        <w:pStyle w:val="Telobesedila"/>
        <w:spacing w:before="61" w:line="264" w:lineRule="auto"/>
        <w:ind w:right="3357"/>
      </w:pPr>
      <w:r>
        <w:br w:type="column"/>
      </w:r>
      <w:r>
        <w:lastRenderedPageBreak/>
        <w:t xml:space="preserve">Z oceno 5 zvezdic strokovnjaki združenja </w:t>
      </w:r>
      <w:proofErr w:type="spellStart"/>
      <w:r>
        <w:t>Euro</w:t>
      </w:r>
      <w:proofErr w:type="spellEnd"/>
      <w:r>
        <w:t xml:space="preserve"> NCAP (</w:t>
      </w:r>
      <w:proofErr w:type="spellStart"/>
      <w:r>
        <w:t>European</w:t>
      </w:r>
      <w:proofErr w:type="spellEnd"/>
      <w:r>
        <w:t xml:space="preserve"> New Car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= evropski program ocenjevanja novih vozil) sporočajo, da je po njihovem mnenju </w:t>
      </w:r>
      <w:proofErr w:type="spellStart"/>
      <w:r>
        <w:t>Arteon</w:t>
      </w:r>
      <w:proofErr w:type="spellEnd"/>
      <w:r>
        <w:t xml:space="preserve"> izjemno varna izbira v svojem avtomobilskem razredu. Odlična ocena je rezultat inovativnih </w:t>
      </w:r>
      <w:proofErr w:type="spellStart"/>
      <w:r>
        <w:t>asistenčnih</w:t>
      </w:r>
      <w:proofErr w:type="spellEnd"/>
      <w:r>
        <w:t xml:space="preserve"> sistemov</w:t>
      </w:r>
      <w:r w:rsidR="0041593A">
        <w:t xml:space="preserve"> (med </w:t>
      </w:r>
    </w:p>
    <w:p w:rsidR="0038179C" w:rsidRDefault="0038179C">
      <w:pPr>
        <w:spacing w:line="264" w:lineRule="auto"/>
        <w:sectPr w:rsidR="0038179C">
          <w:type w:val="continuous"/>
          <w:pgSz w:w="11910" w:h="16840"/>
          <w:pgMar w:top="2420" w:right="180" w:bottom="980" w:left="1300" w:header="708" w:footer="708" w:gutter="0"/>
          <w:cols w:num="2" w:space="708" w:equalWidth="0">
            <w:col w:w="3630" w:space="182"/>
            <w:col w:w="6618"/>
          </w:cols>
        </w:sectPr>
      </w:pPr>
    </w:p>
    <w:p w:rsidR="0038179C" w:rsidRDefault="00304F4E" w:rsidP="0041593A">
      <w:pPr>
        <w:pStyle w:val="Telobesedila"/>
        <w:spacing w:line="264" w:lineRule="auto"/>
        <w:ind w:left="117" w:right="3342" w:hanging="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49.25pt;margin-top:582.75pt;width:131.95pt;height:157.45pt;z-index:1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638"/>
                  </w:tblGrid>
                  <w:tr w:rsidR="0038179C">
                    <w:trPr>
                      <w:trHeight w:hRule="exact" w:val="548"/>
                    </w:trPr>
                    <w:tc>
                      <w:tcPr>
                        <w:tcW w:w="2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179C" w:rsidRDefault="00A43FC3">
                        <w:pPr>
                          <w:pStyle w:val="TableParagraph"/>
                          <w:spacing w:line="157" w:lineRule="exact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W Text Office"/>
                            <w:b/>
                            <w:sz w:val="15"/>
                          </w:rPr>
                          <w:t>Kontakt:</w:t>
                        </w:r>
                      </w:p>
                      <w:p w:rsidR="0038179C" w:rsidRDefault="00A43FC3">
                        <w:pPr>
                          <w:pStyle w:val="TableParagraph"/>
                          <w:spacing w:before="57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W Text Office"/>
                            <w:b/>
                            <w:sz w:val="15"/>
                          </w:rPr>
                          <w:t xml:space="preserve">Volkswagen </w:t>
                        </w:r>
                        <w:proofErr w:type="spellStart"/>
                        <w:r>
                          <w:rPr>
                            <w:rFonts w:ascii="VW Text Office"/>
                            <w:b/>
                            <w:sz w:val="15"/>
                          </w:rPr>
                          <w:t>Kommunikation</w:t>
                        </w:r>
                        <w:proofErr w:type="spellEnd"/>
                      </w:p>
                    </w:tc>
                  </w:tr>
                  <w:tr w:rsidR="0038179C">
                    <w:trPr>
                      <w:trHeight w:hRule="exact" w:val="1739"/>
                    </w:trPr>
                    <w:tc>
                      <w:tcPr>
                        <w:tcW w:w="2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179C" w:rsidRDefault="0038179C">
                        <w:pPr>
                          <w:pStyle w:val="TableParagraph"/>
                          <w:spacing w:before="9"/>
                          <w:rPr>
                            <w:rFonts w:ascii="VW Text Office" w:eastAsia="VW Text Office" w:hAnsi="VW Text Office" w:cs="VW Text Office"/>
                            <w:sz w:val="10"/>
                            <w:szCs w:val="10"/>
                          </w:rPr>
                        </w:pPr>
                      </w:p>
                      <w:p w:rsidR="0038179C" w:rsidRDefault="00A43FC3">
                        <w:pPr>
                          <w:pStyle w:val="TableParagraph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W Text Office"/>
                            <w:b/>
                            <w:sz w:val="15"/>
                          </w:rPr>
                          <w:t>Produktno komuniciranje</w:t>
                        </w:r>
                      </w:p>
                      <w:p w:rsidR="0038179C" w:rsidRDefault="00A43FC3">
                        <w:pPr>
                          <w:pStyle w:val="TableParagraph"/>
                          <w:spacing w:before="57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W Text Office"/>
                            <w:sz w:val="15"/>
                          </w:rPr>
                          <w:t xml:space="preserve">Peter </w:t>
                        </w:r>
                        <w:proofErr w:type="spellStart"/>
                        <w:r>
                          <w:rPr>
                            <w:rFonts w:ascii="VW Text Office"/>
                            <w:sz w:val="15"/>
                          </w:rPr>
                          <w:t>Weisheit</w:t>
                        </w:r>
                        <w:proofErr w:type="spellEnd"/>
                      </w:p>
                      <w:p w:rsidR="0038179C" w:rsidRDefault="00A43FC3">
                        <w:pPr>
                          <w:pStyle w:val="TableParagraph"/>
                          <w:spacing w:before="57" w:line="314" w:lineRule="auto"/>
                          <w:ind w:left="200" w:right="198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W Text Office"/>
                            <w:sz w:val="15"/>
                          </w:rPr>
                          <w:t xml:space="preserve">Tiskovni predstavnik za tehnologijo in inovacije </w:t>
                        </w:r>
                        <w:r w:rsidR="0041593A">
                          <w:rPr>
                            <w:rFonts w:ascii="VW Text Office"/>
                            <w:sz w:val="15"/>
                          </w:rPr>
                          <w:br/>
                        </w:r>
                        <w:r>
                          <w:rPr>
                            <w:rFonts w:ascii="VW Text Office"/>
                            <w:sz w:val="15"/>
                          </w:rPr>
                          <w:t>Tel.: +49 5361 9-71 075</w:t>
                        </w:r>
                      </w:p>
                      <w:p w:rsidR="0038179C" w:rsidRDefault="00304F4E">
                        <w:pPr>
                          <w:pStyle w:val="TableParagraph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hyperlink r:id="rId14">
                          <w:r w:rsidR="00A43FC3">
                            <w:rPr>
                              <w:rFonts w:ascii="VW Text Office"/>
                              <w:sz w:val="15"/>
                            </w:rPr>
                            <w:t>peter.weisheit@volkswagen.de</w:t>
                          </w:r>
                        </w:hyperlink>
                      </w:p>
                    </w:tc>
                  </w:tr>
                  <w:tr w:rsidR="0038179C">
                    <w:trPr>
                      <w:trHeight w:hRule="exact" w:val="862"/>
                    </w:trPr>
                    <w:tc>
                      <w:tcPr>
                        <w:tcW w:w="2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8179C" w:rsidRDefault="0038179C">
                        <w:pPr>
                          <w:pStyle w:val="TableParagraph"/>
                          <w:spacing w:before="5"/>
                          <w:rPr>
                            <w:rFonts w:ascii="VW Text Office" w:eastAsia="VW Text Office" w:hAnsi="VW Text Office" w:cs="VW Text Office"/>
                            <w:sz w:val="6"/>
                            <w:szCs w:val="6"/>
                          </w:rPr>
                        </w:pPr>
                      </w:p>
                      <w:p w:rsidR="0038179C" w:rsidRDefault="00A43FC3">
                        <w:pPr>
                          <w:pStyle w:val="TableParagraph"/>
                          <w:spacing w:line="199" w:lineRule="exact"/>
                          <w:ind w:left="200"/>
                          <w:rPr>
                            <w:rFonts w:ascii="VW Text Office" w:eastAsia="VW Text Office" w:hAnsi="VW Text Office" w:cs="VW Text Office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W Text Office"/>
                            <w:noProof/>
                            <w:sz w:val="19"/>
                            <w:lang w:eastAsia="sl-SI"/>
                          </w:rPr>
                          <w:drawing>
                            <wp:inline distT="0" distB="0" distL="0" distR="0">
                              <wp:extent cx="135700" cy="126968"/>
                              <wp:effectExtent l="0" t="0" r="0" b="0"/>
                              <wp:docPr id="3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5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700" cy="126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W Text Office"/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25081" cy="126968"/>
                              <wp:effectExtent l="0" t="0" r="0" b="0"/>
                              <wp:docPr id="5" name="image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6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5081" cy="126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VW Text Office"/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301985" cy="126968"/>
                              <wp:effectExtent l="0" t="0" r="0" b="0"/>
                              <wp:docPr id="7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7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1985" cy="126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179C" w:rsidRDefault="0038179C">
                        <w:pPr>
                          <w:pStyle w:val="TableParagraph"/>
                          <w:spacing w:before="9"/>
                          <w:rPr>
                            <w:rFonts w:ascii="VW Text Office" w:eastAsia="VW Text Office" w:hAnsi="VW Text Office" w:cs="VW Text Office"/>
                            <w:sz w:val="13"/>
                            <w:szCs w:val="13"/>
                          </w:rPr>
                        </w:pPr>
                      </w:p>
                      <w:p w:rsidR="0038179C" w:rsidRDefault="00A43FC3">
                        <w:pPr>
                          <w:pStyle w:val="TableParagraph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r>
                          <w:rPr>
                            <w:rFonts w:ascii="VW Text Office"/>
                            <w:b/>
                            <w:sz w:val="15"/>
                          </w:rPr>
                          <w:t>Ve</w:t>
                        </w:r>
                        <w:r>
                          <w:rPr>
                            <w:rFonts w:ascii="VW Text Office"/>
                            <w:b/>
                            <w:sz w:val="15"/>
                          </w:rPr>
                          <w:t>č</w:t>
                        </w:r>
                        <w:r>
                          <w:rPr>
                            <w:rFonts w:ascii="VW Text Office"/>
                            <w:b/>
                            <w:sz w:val="15"/>
                          </w:rPr>
                          <w:t xml:space="preserve"> informacij na</w:t>
                        </w:r>
                      </w:p>
                      <w:p w:rsidR="0038179C" w:rsidRDefault="00304F4E">
                        <w:pPr>
                          <w:pStyle w:val="TableParagraph"/>
                          <w:spacing w:before="57"/>
                          <w:ind w:left="200"/>
                          <w:rPr>
                            <w:rFonts w:ascii="VW Text Office" w:eastAsia="VW Text Office" w:hAnsi="VW Text Office" w:cs="VW Text Office"/>
                            <w:sz w:val="15"/>
                            <w:szCs w:val="15"/>
                          </w:rPr>
                        </w:pPr>
                        <w:hyperlink r:id="rId18">
                          <w:r w:rsidR="00A43FC3">
                            <w:rPr>
                              <w:rFonts w:ascii="VW Text Office"/>
                              <w:color w:val="33434C"/>
                              <w:sz w:val="15"/>
                              <w:u w:val="single" w:color="33434C"/>
                            </w:rPr>
                            <w:t>volkswagen-</w:t>
                          </w:r>
                          <w:proofErr w:type="spellStart"/>
                          <w:r w:rsidR="00A43FC3">
                            <w:rPr>
                              <w:rFonts w:ascii="VW Text Office"/>
                              <w:color w:val="33434C"/>
                              <w:sz w:val="15"/>
                              <w:u w:val="single" w:color="33434C"/>
                            </w:rPr>
                            <w:t>media</w:t>
                          </w:r>
                          <w:proofErr w:type="spellEnd"/>
                          <w:r w:rsidR="00A43FC3">
                            <w:rPr>
                              <w:rFonts w:ascii="VW Text Office"/>
                              <w:color w:val="33434C"/>
                              <w:sz w:val="15"/>
                              <w:u w:val="single" w:color="33434C"/>
                            </w:rPr>
                            <w:t>-services.com</w:t>
                          </w:r>
                        </w:hyperlink>
                      </w:p>
                    </w:tc>
                  </w:tr>
                </w:tbl>
                <w:p w:rsidR="0038179C" w:rsidRDefault="0038179C"/>
              </w:txbxContent>
            </v:textbox>
            <w10:wrap anchorx="page" anchory="page"/>
          </v:shape>
        </w:pict>
      </w:r>
      <w:r w:rsidR="00A43FC3">
        <w:t xml:space="preserve">drugim serijske funkcije za zaviranje v sili za zaščito pešcev) in integriranega varnostnega koncepta, ki v primeru trčenja z </w:t>
      </w:r>
      <w:proofErr w:type="spellStart"/>
      <w:r w:rsidR="00A43FC3">
        <w:t>optimiranimi</w:t>
      </w:r>
      <w:proofErr w:type="spellEnd"/>
      <w:r w:rsidR="00A43FC3">
        <w:t xml:space="preserve"> strukturami karoserije ter izjemno učinkovito kombinacijo pasov, sedeža in varnostnih blazin zagotavlja maksimalno varnost potnikov.</w:t>
      </w:r>
    </w:p>
    <w:p w:rsidR="0038179C" w:rsidRDefault="0038179C" w:rsidP="0041593A">
      <w:pPr>
        <w:ind w:right="3342"/>
        <w:rPr>
          <w:rFonts w:ascii="VW Text Office" w:eastAsia="VW Text Office" w:hAnsi="VW Text Office" w:cs="VW Text Office"/>
          <w:sz w:val="24"/>
          <w:szCs w:val="24"/>
        </w:rPr>
      </w:pPr>
    </w:p>
    <w:p w:rsidR="0038179C" w:rsidRDefault="00304F4E" w:rsidP="0041593A">
      <w:pPr>
        <w:pStyle w:val="Telobesedila"/>
        <w:spacing w:line="264" w:lineRule="auto"/>
        <w:ind w:left="117" w:right="33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59.25pt;margin-top:11.45pt;width:10.65pt;height:9.95pt;z-index:1072;mso-position-horizontal-relative:page">
            <v:imagedata r:id="rId19" o:title=""/>
            <w10:wrap anchorx="page"/>
          </v:shape>
        </w:pict>
      </w:r>
      <w:r>
        <w:pict>
          <v:shape id="_x0000_s1033" type="#_x0000_t75" style="position:absolute;left:0;text-align:left;margin-left:474.85pt;margin-top:11.45pt;width:17.55pt;height:9.9pt;z-index:1096;mso-position-horizontal-relative:page">
            <v:imagedata r:id="rId20" o:title=""/>
            <w10:wrap anchorx="page"/>
          </v:shape>
        </w:pict>
      </w:r>
      <w:r>
        <w:pict>
          <v:shape id="_x0000_s1032" type="#_x0000_t75" style="position:absolute;left:0;text-align:left;margin-left:497.8pt;margin-top:11.45pt;width:23.65pt;height:9.95pt;z-index:1120;mso-position-horizontal-relative:page">
            <v:imagedata r:id="rId21" o:title=""/>
            <w10:wrap anchorx="page"/>
          </v:shape>
        </w:pict>
      </w:r>
      <w:r w:rsidR="00A43FC3">
        <w:t xml:space="preserve">Skupna ocena pet zvezdic, ki jo je </w:t>
      </w:r>
      <w:proofErr w:type="spellStart"/>
      <w:r w:rsidR="00A43FC3">
        <w:t>Arteon</w:t>
      </w:r>
      <w:proofErr w:type="spellEnd"/>
      <w:r w:rsidR="00A43FC3">
        <w:t xml:space="preserve"> prejel za svojo varnostno zasnovo, je sestavljena iz njegovih rezultatov v štirih kategorijah: v kategoriji varnosti odraslih potnikov je novi </w:t>
      </w:r>
      <w:r w:rsidR="00A43FC3">
        <w:rPr>
          <w:i/>
        </w:rPr>
        <w:t xml:space="preserve">gran </w:t>
      </w:r>
      <w:proofErr w:type="spellStart"/>
      <w:r w:rsidR="00A43FC3">
        <w:rPr>
          <w:i/>
        </w:rPr>
        <w:t>turismo</w:t>
      </w:r>
      <w:proofErr w:type="spellEnd"/>
      <w:r w:rsidR="00A43FC3">
        <w:t xml:space="preserve"> tako dosegel 96 odstotkov vseh možnih točk. V kategoriji varnosti otrok je prejel 85 odstotkov vseh možnih točk.</w:t>
      </w:r>
    </w:p>
    <w:p w:rsidR="0038179C" w:rsidRDefault="0038179C">
      <w:pPr>
        <w:spacing w:line="264" w:lineRule="auto"/>
        <w:sectPr w:rsidR="0038179C">
          <w:type w:val="continuous"/>
          <w:pgSz w:w="11910" w:h="16840"/>
          <w:pgMar w:top="2420" w:right="180" w:bottom="980" w:left="1300" w:header="708" w:footer="708" w:gutter="0"/>
          <w:cols w:space="708"/>
        </w:sectPr>
      </w:pPr>
    </w:p>
    <w:p w:rsidR="0038179C" w:rsidRDefault="0038179C">
      <w:pPr>
        <w:rPr>
          <w:rFonts w:ascii="VW Text Office" w:eastAsia="VW Text Office" w:hAnsi="VW Text Office" w:cs="VW Text Office"/>
          <w:sz w:val="20"/>
          <w:szCs w:val="20"/>
        </w:rPr>
      </w:pPr>
    </w:p>
    <w:p w:rsidR="0038179C" w:rsidRDefault="0038179C">
      <w:pPr>
        <w:rPr>
          <w:rFonts w:ascii="VW Text Office" w:eastAsia="VW Text Office" w:hAnsi="VW Text Office" w:cs="VW Text Office"/>
          <w:sz w:val="20"/>
          <w:szCs w:val="20"/>
        </w:rPr>
      </w:pPr>
    </w:p>
    <w:p w:rsidR="0038179C" w:rsidRDefault="0038179C">
      <w:pPr>
        <w:spacing w:before="1"/>
        <w:rPr>
          <w:rFonts w:ascii="VW Text Office" w:eastAsia="VW Text Office" w:hAnsi="VW Text Office" w:cs="VW Text Office"/>
          <w:sz w:val="17"/>
          <w:szCs w:val="17"/>
        </w:rPr>
      </w:pPr>
    </w:p>
    <w:p w:rsidR="0038179C" w:rsidRDefault="00A43FC3" w:rsidP="0041593A">
      <w:pPr>
        <w:pStyle w:val="Telobesedila"/>
        <w:ind w:right="2593"/>
      </w:pPr>
      <w:r>
        <w:t>Izjemno visok rezultat v višini 85 odstotkov v kategoriji</w:t>
      </w:r>
      <w:r w:rsidR="0041593A">
        <w:t xml:space="preserve"> </w:t>
      </w:r>
      <w:r>
        <w:t>zaščite pešcev je dosegel s posrečeno kombinacijo serijske funkcije za zaviranje v sili za zaščito pešcev in visokim pasivnim zaščitnim potencialom za nezaščitene udeležence v prometu.</w:t>
      </w:r>
    </w:p>
    <w:p w:rsidR="0038179C" w:rsidRDefault="0038179C" w:rsidP="0041593A">
      <w:pPr>
        <w:spacing w:before="3"/>
        <w:ind w:right="2282"/>
        <w:rPr>
          <w:rFonts w:ascii="VW Text Office" w:eastAsia="VW Text Office" w:hAnsi="VW Text Office" w:cs="VW Text Office"/>
          <w:sz w:val="24"/>
          <w:szCs w:val="24"/>
        </w:rPr>
      </w:pPr>
    </w:p>
    <w:p w:rsidR="0038179C" w:rsidRDefault="00A43FC3" w:rsidP="0041593A">
      <w:pPr>
        <w:pStyle w:val="Telobesedila"/>
        <w:spacing w:line="264" w:lineRule="auto"/>
        <w:ind w:right="2282"/>
      </w:pPr>
      <w:r>
        <w:t xml:space="preserve">V kategoriji </w:t>
      </w:r>
      <w:proofErr w:type="spellStart"/>
      <w:r>
        <w:t>asistenčnih</w:t>
      </w:r>
      <w:proofErr w:type="spellEnd"/>
      <w:r>
        <w:t xml:space="preserve"> varnostnih sistemov je z 82 odstotki vseh možnih točk daleč presegel zahteve za pet zvezdic. Pri tem so bili v ocenjevanje vključeni številni serijski elementi, kot so opozorilnik za </w:t>
      </w:r>
      <w:proofErr w:type="spellStart"/>
      <w:r>
        <w:t>nepripete</w:t>
      </w:r>
      <w:proofErr w:type="spellEnd"/>
      <w:r>
        <w:t xml:space="preserve"> varnostne pasove za vse sedeže, </w:t>
      </w:r>
      <w:proofErr w:type="spellStart"/>
      <w:r>
        <w:t>tempomat</w:t>
      </w:r>
      <w:proofErr w:type="spellEnd"/>
      <w:r>
        <w:t xml:space="preserve">, sistem za nadzor prometa Front </w:t>
      </w:r>
      <w:proofErr w:type="spellStart"/>
      <w:r>
        <w:t>Assist</w:t>
      </w:r>
      <w:proofErr w:type="spellEnd"/>
      <w:r>
        <w:t xml:space="preserve"> s funkcijo za zaviranje v sili – tudi za zaščito pešcev – in asistenca za ohranjanje smeri Lane </w:t>
      </w:r>
      <w:proofErr w:type="spellStart"/>
      <w:r>
        <w:t>Assist</w:t>
      </w:r>
      <w:proofErr w:type="spellEnd"/>
      <w:r>
        <w:t>.</w:t>
      </w:r>
    </w:p>
    <w:p w:rsidR="0038179C" w:rsidRDefault="0038179C" w:rsidP="0041593A">
      <w:pPr>
        <w:spacing w:before="3"/>
        <w:ind w:right="2282"/>
        <w:rPr>
          <w:rFonts w:ascii="VW Text Office" w:eastAsia="VW Text Office" w:hAnsi="VW Text Office" w:cs="VW Text Office"/>
          <w:sz w:val="24"/>
          <w:szCs w:val="24"/>
        </w:rPr>
      </w:pPr>
    </w:p>
    <w:p w:rsidR="0038179C" w:rsidRDefault="00A43FC3" w:rsidP="0041593A">
      <w:pPr>
        <w:pStyle w:val="Telobesedila"/>
        <w:spacing w:line="264" w:lineRule="auto"/>
        <w:ind w:right="2282"/>
      </w:pPr>
      <w:proofErr w:type="spellStart"/>
      <w:r>
        <w:t>Euro</w:t>
      </w:r>
      <w:proofErr w:type="spellEnd"/>
      <w:r>
        <w:t xml:space="preserve"> NCAP že 20 let velja za strogo merilo za nivo varnosti novih avtomobilov v Evropi. V preteklih letih so se zahteve postopkov preizkušanja vozil nenehno povečevale ter med drugim trenutno obsegajo različne scenarije trkov in zahteve glede varnosti potnikov in pešcev:</w:t>
      </w:r>
    </w:p>
    <w:p w:rsidR="0038179C" w:rsidRDefault="0038179C" w:rsidP="0041593A">
      <w:pPr>
        <w:spacing w:before="11"/>
        <w:ind w:right="2282"/>
        <w:rPr>
          <w:rFonts w:ascii="VW Text Office" w:eastAsia="VW Text Office" w:hAnsi="VW Text Office" w:cs="VW Text Office"/>
          <w:sz w:val="23"/>
          <w:szCs w:val="23"/>
        </w:rPr>
      </w:pPr>
    </w:p>
    <w:p w:rsidR="0038179C" w:rsidRDefault="00A43FC3" w:rsidP="0041593A">
      <w:pPr>
        <w:pStyle w:val="Odstavekseznama"/>
        <w:numPr>
          <w:ilvl w:val="1"/>
          <w:numId w:val="1"/>
        </w:numPr>
        <w:tabs>
          <w:tab w:val="left" w:pos="839"/>
        </w:tabs>
        <w:ind w:right="2282" w:hanging="360"/>
        <w:rPr>
          <w:rFonts w:ascii="VW Text Office" w:eastAsia="VW Text Office" w:hAnsi="VW Text Office" w:cs="VW Text Office"/>
        </w:rPr>
      </w:pPr>
      <w:r>
        <w:rPr>
          <w:rFonts w:ascii="VW Text Office" w:hAnsi="VW Text Office"/>
        </w:rPr>
        <w:t xml:space="preserve">čelno trčenje v aluminijasto oviro s hitrostjo 64 km/h in </w:t>
      </w:r>
      <w:r w:rsidR="0041593A">
        <w:rPr>
          <w:rFonts w:ascii="VW Text Office" w:hAnsi="VW Text Office"/>
        </w:rPr>
        <w:br/>
      </w:r>
      <w:r>
        <w:rPr>
          <w:rFonts w:ascii="VW Text Office" w:hAnsi="VW Text Office"/>
        </w:rPr>
        <w:t>40-odstotnim prekrivanjem</w:t>
      </w:r>
    </w:p>
    <w:p w:rsidR="0038179C" w:rsidRPr="0041593A" w:rsidRDefault="00A43FC3" w:rsidP="0041593A">
      <w:pPr>
        <w:pStyle w:val="Odstavekseznama"/>
        <w:numPr>
          <w:ilvl w:val="1"/>
          <w:numId w:val="1"/>
        </w:numPr>
        <w:tabs>
          <w:tab w:val="left" w:pos="839"/>
        </w:tabs>
        <w:spacing w:before="1"/>
        <w:ind w:right="2282" w:hanging="360"/>
        <w:rPr>
          <w:rFonts w:ascii="VW Text Office" w:eastAsia="VW Text Office" w:hAnsi="VW Text Office" w:cs="VW Text Office"/>
        </w:rPr>
      </w:pPr>
      <w:r>
        <w:rPr>
          <w:rFonts w:ascii="VW Text Office" w:hAnsi="VW Text Office"/>
        </w:rPr>
        <w:t xml:space="preserve">čelno trčenje v </w:t>
      </w:r>
      <w:proofErr w:type="spellStart"/>
      <w:r>
        <w:rPr>
          <w:rFonts w:ascii="VW Text Office" w:hAnsi="VW Text Office"/>
        </w:rPr>
        <w:t>nezmečkljivo</w:t>
      </w:r>
      <w:proofErr w:type="spellEnd"/>
      <w:r>
        <w:rPr>
          <w:rFonts w:ascii="VW Text Office" w:hAnsi="VW Text Office"/>
        </w:rPr>
        <w:t xml:space="preserve"> oviro s hitrostjo 50 km/h in </w:t>
      </w:r>
      <w:r w:rsidR="0041593A">
        <w:rPr>
          <w:rFonts w:ascii="VW Text Office" w:hAnsi="VW Text Office"/>
        </w:rPr>
        <w:br/>
      </w:r>
      <w:r w:rsidRPr="0041593A">
        <w:rPr>
          <w:rFonts w:ascii="VW Text Office" w:hAnsi="VW Text Office"/>
        </w:rPr>
        <w:t>100-odstotnim prekrivanjem</w:t>
      </w:r>
    </w:p>
    <w:p w:rsidR="0038179C" w:rsidRDefault="00A43FC3" w:rsidP="0041593A">
      <w:pPr>
        <w:pStyle w:val="Odstavekseznama"/>
        <w:numPr>
          <w:ilvl w:val="1"/>
          <w:numId w:val="1"/>
        </w:numPr>
        <w:tabs>
          <w:tab w:val="left" w:pos="839"/>
        </w:tabs>
        <w:spacing w:before="1" w:line="269" w:lineRule="exact"/>
        <w:ind w:right="2282" w:hanging="360"/>
        <w:rPr>
          <w:rFonts w:ascii="VW Text Office" w:eastAsia="VW Text Office" w:hAnsi="VW Text Office" w:cs="VW Text Office"/>
        </w:rPr>
      </w:pPr>
      <w:r>
        <w:rPr>
          <w:rFonts w:ascii="VW Text Office"/>
        </w:rPr>
        <w:t>bo</w:t>
      </w:r>
      <w:r>
        <w:rPr>
          <w:rFonts w:ascii="VW Text Office"/>
        </w:rPr>
        <w:t>č</w:t>
      </w:r>
      <w:r>
        <w:rPr>
          <w:rFonts w:ascii="VW Text Office"/>
        </w:rPr>
        <w:t>no tr</w:t>
      </w:r>
      <w:r>
        <w:rPr>
          <w:rFonts w:ascii="VW Text Office"/>
        </w:rPr>
        <w:t>č</w:t>
      </w:r>
      <w:r>
        <w:rPr>
          <w:rFonts w:ascii="VW Text Office"/>
        </w:rPr>
        <w:t>enje s hitrostjo 50 km/h v stranski del vozila</w:t>
      </w:r>
    </w:p>
    <w:p w:rsidR="0038179C" w:rsidRDefault="00A43FC3" w:rsidP="0041593A">
      <w:pPr>
        <w:pStyle w:val="Odstavekseznama"/>
        <w:numPr>
          <w:ilvl w:val="1"/>
          <w:numId w:val="1"/>
        </w:numPr>
        <w:tabs>
          <w:tab w:val="left" w:pos="839"/>
        </w:tabs>
        <w:spacing w:line="269" w:lineRule="exact"/>
        <w:ind w:right="2282" w:hanging="360"/>
        <w:rPr>
          <w:rFonts w:ascii="VW Text Office" w:eastAsia="VW Text Office" w:hAnsi="VW Text Office" w:cs="VW Text Office"/>
        </w:rPr>
      </w:pPr>
      <w:r>
        <w:rPr>
          <w:rFonts w:ascii="VW Text Office"/>
        </w:rPr>
        <w:t>bo</w:t>
      </w:r>
      <w:r>
        <w:rPr>
          <w:rFonts w:ascii="VW Text Office"/>
        </w:rPr>
        <w:t>č</w:t>
      </w:r>
      <w:r>
        <w:rPr>
          <w:rFonts w:ascii="VW Text Office"/>
        </w:rPr>
        <w:t>no tr</w:t>
      </w:r>
      <w:r>
        <w:rPr>
          <w:rFonts w:ascii="VW Text Office"/>
        </w:rPr>
        <w:t>č</w:t>
      </w:r>
      <w:r>
        <w:rPr>
          <w:rFonts w:ascii="VW Text Office"/>
        </w:rPr>
        <w:t>enje v steber s hitrostjo 32 km/h</w:t>
      </w:r>
    </w:p>
    <w:p w:rsidR="0038179C" w:rsidRDefault="00A43FC3" w:rsidP="0041593A">
      <w:pPr>
        <w:pStyle w:val="Odstavekseznama"/>
        <w:numPr>
          <w:ilvl w:val="1"/>
          <w:numId w:val="1"/>
        </w:numPr>
        <w:tabs>
          <w:tab w:val="left" w:pos="839"/>
        </w:tabs>
        <w:spacing w:before="1" w:line="269" w:lineRule="exact"/>
        <w:ind w:right="2282" w:hanging="360"/>
        <w:rPr>
          <w:rFonts w:ascii="VW Text Office" w:eastAsia="VW Text Office" w:hAnsi="VW Text Office" w:cs="VW Text Office"/>
        </w:rPr>
      </w:pPr>
      <w:r>
        <w:rPr>
          <w:rFonts w:ascii="VW Text Office"/>
        </w:rPr>
        <w:t>za</w:t>
      </w:r>
      <w:r>
        <w:rPr>
          <w:rFonts w:ascii="VW Text Office"/>
        </w:rPr>
        <w:t>šč</w:t>
      </w:r>
      <w:r>
        <w:rPr>
          <w:rFonts w:ascii="VW Text Office"/>
        </w:rPr>
        <w:t>ita vratne hrbtenice pri naletu od zadaj</w:t>
      </w:r>
    </w:p>
    <w:p w:rsidR="0038179C" w:rsidRDefault="00A43FC3" w:rsidP="0041593A">
      <w:pPr>
        <w:pStyle w:val="Odstavekseznama"/>
        <w:numPr>
          <w:ilvl w:val="1"/>
          <w:numId w:val="1"/>
        </w:numPr>
        <w:tabs>
          <w:tab w:val="left" w:pos="839"/>
        </w:tabs>
        <w:spacing w:line="242" w:lineRule="auto"/>
        <w:ind w:right="2282" w:hanging="360"/>
        <w:rPr>
          <w:rFonts w:ascii="VW Text Office" w:eastAsia="VW Text Office" w:hAnsi="VW Text Office" w:cs="VW Text Office"/>
        </w:rPr>
      </w:pPr>
      <w:r>
        <w:rPr>
          <w:rFonts w:ascii="VW Text Office" w:hAnsi="VW Text Office"/>
        </w:rPr>
        <w:t>avtomatsko zaviranje v sili pri nevarnosti trčenja v vozila in pešce, z namenom zmanjšanja hitrosti pri trku ali preprečitve trkov samih</w:t>
      </w:r>
    </w:p>
    <w:p w:rsidR="0038179C" w:rsidRDefault="0038179C" w:rsidP="0041593A">
      <w:pPr>
        <w:spacing w:before="3"/>
        <w:ind w:right="2282"/>
        <w:rPr>
          <w:rFonts w:ascii="VW Text Office" w:eastAsia="VW Text Office" w:hAnsi="VW Text Office" w:cs="VW Text Office"/>
          <w:sz w:val="24"/>
          <w:szCs w:val="24"/>
        </w:rPr>
      </w:pPr>
    </w:p>
    <w:p w:rsidR="0038179C" w:rsidRDefault="00A43FC3" w:rsidP="0041593A">
      <w:pPr>
        <w:pStyle w:val="Telobesedila"/>
        <w:spacing w:line="264" w:lineRule="auto"/>
        <w:ind w:right="2282"/>
      </w:pPr>
      <w:r>
        <w:t xml:space="preserve">Novi </w:t>
      </w:r>
      <w:proofErr w:type="spellStart"/>
      <w:r>
        <w:t>Arteon</w:t>
      </w:r>
      <w:proofErr w:type="spellEnd"/>
      <w:r>
        <w:t>, ki ga je v Nemčiji mogoče naročiti od marca naprej, se ponaša z bogato serijsko varnostno opremo.  Ta vključuje čelni varnostni blazini za voznika in sovoznika (s kolensko varnostno blazino na voznikovi strani in z možnostjo izklopa sovoznikove varnostne blazine) ter sistem varnostnih blazin za glavo za potnike na sprednjih in zunanjih zadnjih sedežih s stranskimi varnostnimi blazinami spredaj. Poleg tega sta na sprednjih sedežih vgrajena vzglavnika z izboljšanimi varnostnimi lastnostmi, ki pri naletu od zadaj zmanjšujeta nevarnost poškodb vratne hrbtenice. V številnih državah pa je serijsko na voljo tudi proaktivni sistem za zaščito potnikov, ki prepozna kritične situacije s povečanim tveganjem za nezgodo ter zategne pripeta sprednja varnostna pasova in zapre odprta okna oz. pomično strešno okno (do varnostne reže).</w:t>
      </w:r>
    </w:p>
    <w:p w:rsidR="0038179C" w:rsidRDefault="0038179C">
      <w:pPr>
        <w:spacing w:line="264" w:lineRule="auto"/>
        <w:sectPr w:rsidR="0038179C">
          <w:pgSz w:w="11910" w:h="16840"/>
          <w:pgMar w:top="2420" w:right="1240" w:bottom="980" w:left="1300" w:header="951" w:footer="783" w:gutter="0"/>
          <w:cols w:space="708"/>
        </w:sectPr>
      </w:pPr>
    </w:p>
    <w:p w:rsidR="0038179C" w:rsidRDefault="0038179C">
      <w:pPr>
        <w:spacing w:before="1"/>
        <w:rPr>
          <w:rFonts w:ascii="VW Text Office" w:eastAsia="VW Text Office" w:hAnsi="VW Text Office" w:cs="VW Text Office"/>
          <w:sz w:val="23"/>
          <w:szCs w:val="23"/>
        </w:rPr>
      </w:pPr>
    </w:p>
    <w:p w:rsidR="0038179C" w:rsidRDefault="00304F4E">
      <w:pPr>
        <w:spacing w:line="20" w:lineRule="exact"/>
        <w:ind w:left="116"/>
        <w:rPr>
          <w:rFonts w:ascii="VW Text Office" w:eastAsia="VW Text Office" w:hAnsi="VW Text Office" w:cs="VW Text Office"/>
          <w:sz w:val="2"/>
          <w:szCs w:val="2"/>
        </w:rPr>
      </w:pPr>
      <w:r w:rsidRPr="00304F4E">
        <w:rPr>
          <w:rFonts w:ascii="VW Text Office" w:hAnsi="VW Text Office"/>
          <w:sz w:val="2"/>
          <w:szCs w:val="2"/>
        </w:rPr>
      </w:r>
      <w:r w:rsidRPr="00304F4E">
        <w:rPr>
          <w:rFonts w:ascii="VW Text Office" w:hAnsi="VW Text Office"/>
          <w:sz w:val="2"/>
          <w:szCs w:val="2"/>
        </w:rPr>
        <w:pict>
          <v:group id="_x0000_s1029" style="width:353.2pt;height:.25pt;mso-position-horizontal-relative:char;mso-position-vertical-relative:line" coordsize="7064,5">
            <v:group id="_x0000_s1030" style="position:absolute;left:2;top:2;width:7059;height:2" coordorigin="2,2" coordsize="7059,2">
              <v:shape id="_x0000_s1031" style="position:absolute;left:2;top:2;width:7059;height:2" coordorigin="2,2" coordsize="7059,0" path="m2,2r7059,e" filled="f" strokeweight=".24pt">
                <v:path arrowok="t"/>
              </v:shape>
            </v:group>
            <w10:wrap type="none"/>
            <w10:anchorlock/>
          </v:group>
        </w:pict>
      </w:r>
    </w:p>
    <w:p w:rsidR="0038179C" w:rsidRDefault="0038179C">
      <w:pPr>
        <w:spacing w:before="5"/>
        <w:rPr>
          <w:rFonts w:ascii="VW Text Office" w:eastAsia="VW Text Office" w:hAnsi="VW Text Office" w:cs="VW Text Office"/>
          <w:sz w:val="5"/>
          <w:szCs w:val="5"/>
        </w:rPr>
      </w:pPr>
    </w:p>
    <w:p w:rsidR="0038179C" w:rsidRDefault="00A43FC3">
      <w:pPr>
        <w:spacing w:before="74"/>
        <w:ind w:left="118" w:right="2593"/>
        <w:rPr>
          <w:rFonts w:ascii="VW Text Office" w:eastAsia="VW Text Office" w:hAnsi="VW Text Office" w:cs="VW Text Office"/>
          <w:sz w:val="15"/>
          <w:szCs w:val="15"/>
        </w:rPr>
      </w:pPr>
      <w:r>
        <w:rPr>
          <w:rFonts w:ascii="VW Text Office" w:hAnsi="VW Text Office"/>
          <w:b/>
          <w:sz w:val="15"/>
        </w:rPr>
        <w:t>O znamki Volkswagen: Uresničujemo prihodnost.</w:t>
      </w:r>
    </w:p>
    <w:p w:rsidR="0038179C" w:rsidRDefault="00A43FC3">
      <w:pPr>
        <w:spacing w:before="57" w:line="314" w:lineRule="auto"/>
        <w:ind w:left="118" w:right="2310"/>
        <w:rPr>
          <w:rFonts w:ascii="VW Text Office" w:eastAsia="VW Text Office" w:hAnsi="VW Text Office" w:cs="VW Text Office"/>
          <w:sz w:val="15"/>
          <w:szCs w:val="15"/>
        </w:rPr>
      </w:pPr>
      <w:r>
        <w:rPr>
          <w:rFonts w:ascii="VW Text Office" w:hAnsi="VW Text Office"/>
          <w:sz w:val="15"/>
        </w:rPr>
        <w:t xml:space="preserve">Znamka Volkswagen Osebna vozila je prisotna na več kot 150 trgih </w:t>
      </w:r>
      <w:proofErr w:type="spellStart"/>
      <w:r>
        <w:rPr>
          <w:rFonts w:ascii="VW Text Office" w:hAnsi="VW Text Office"/>
          <w:sz w:val="15"/>
        </w:rPr>
        <w:t>širom</w:t>
      </w:r>
      <w:proofErr w:type="spellEnd"/>
      <w:r>
        <w:rPr>
          <w:rFonts w:ascii="VW Text Office" w:hAnsi="VW Text Office"/>
          <w:sz w:val="15"/>
        </w:rPr>
        <w:t xml:space="preserve"> po svetu, vozila pa proizvaja na 50 lokacijah v 14 državah. Leta 2016 je Volkswagen izdelal okoli 5,99 milijona vozil, med katere sodijo prodajne uspešnice, kot so Golf, </w:t>
      </w:r>
      <w:proofErr w:type="spellStart"/>
      <w:r>
        <w:rPr>
          <w:rFonts w:ascii="VW Text Office" w:hAnsi="VW Text Office"/>
          <w:sz w:val="15"/>
        </w:rPr>
        <w:t>Tiguan</w:t>
      </w:r>
      <w:proofErr w:type="spellEnd"/>
      <w:r>
        <w:rPr>
          <w:rFonts w:ascii="VW Text Office" w:hAnsi="VW Text Office"/>
          <w:sz w:val="15"/>
        </w:rPr>
        <w:t xml:space="preserve">, </w:t>
      </w:r>
      <w:proofErr w:type="spellStart"/>
      <w:r>
        <w:rPr>
          <w:rFonts w:ascii="VW Text Office" w:hAnsi="VW Text Office"/>
          <w:sz w:val="15"/>
        </w:rPr>
        <w:t>Jetta</w:t>
      </w:r>
      <w:proofErr w:type="spellEnd"/>
      <w:r>
        <w:rPr>
          <w:rFonts w:ascii="VW Text Office" w:hAnsi="VW Text Office"/>
          <w:sz w:val="15"/>
        </w:rPr>
        <w:t xml:space="preserve"> in </w:t>
      </w:r>
      <w:proofErr w:type="spellStart"/>
      <w:r>
        <w:rPr>
          <w:rFonts w:ascii="VW Text Office" w:hAnsi="VW Text Office"/>
          <w:sz w:val="15"/>
        </w:rPr>
        <w:t>Passat</w:t>
      </w:r>
      <w:proofErr w:type="spellEnd"/>
      <w:r>
        <w:rPr>
          <w:rFonts w:ascii="VW Text Office" w:hAnsi="VW Text Office"/>
          <w:sz w:val="15"/>
        </w:rPr>
        <w:t xml:space="preserve">. Trenutno je pri Volkswagnu po vsem svetu zaposlenih 196.000 ljudi. Poleg tega je v več kot 7.700 partnerskih </w:t>
      </w:r>
      <w:proofErr w:type="spellStart"/>
      <w:r>
        <w:rPr>
          <w:rFonts w:ascii="VW Text Office" w:hAnsi="VW Text Office"/>
          <w:sz w:val="15"/>
        </w:rPr>
        <w:t>avtohišah</w:t>
      </w:r>
      <w:proofErr w:type="spellEnd"/>
      <w:r>
        <w:rPr>
          <w:rFonts w:ascii="VW Text Office" w:hAnsi="VW Text Office"/>
          <w:sz w:val="15"/>
        </w:rPr>
        <w:t xml:space="preserve"> zaposlenih še 74.000 ljudi. Volkswagen sistematično izpopolnjuje proizvodnjo avtomobilov. Električna mobilnost, pametna mobilnost in digitalna preobrazba znamke so ključna strateška področja za prihodnost.</w:t>
      </w:r>
    </w:p>
    <w:p w:rsidR="0038179C" w:rsidRDefault="0038179C">
      <w:pPr>
        <w:rPr>
          <w:rFonts w:ascii="VW Text Office" w:eastAsia="VW Text Office" w:hAnsi="VW Text Office" w:cs="VW Text Office"/>
          <w:sz w:val="6"/>
          <w:szCs w:val="6"/>
        </w:rPr>
      </w:pPr>
    </w:p>
    <w:p w:rsidR="0038179C" w:rsidRDefault="00304F4E">
      <w:pPr>
        <w:spacing w:line="20" w:lineRule="exact"/>
        <w:ind w:left="101"/>
        <w:rPr>
          <w:rFonts w:ascii="VW Text Office" w:eastAsia="VW Text Office" w:hAnsi="VW Text Office" w:cs="VW Text Office"/>
          <w:sz w:val="2"/>
          <w:szCs w:val="2"/>
        </w:rPr>
      </w:pPr>
      <w:r w:rsidRPr="00304F4E">
        <w:rPr>
          <w:rFonts w:ascii="VW Text Office" w:hAnsi="VW Text Office"/>
          <w:sz w:val="2"/>
          <w:szCs w:val="2"/>
        </w:rPr>
      </w:r>
      <w:r w:rsidRPr="00304F4E">
        <w:rPr>
          <w:rFonts w:ascii="VW Text Office" w:hAnsi="VW Text Office"/>
          <w:sz w:val="2"/>
          <w:szCs w:val="2"/>
        </w:rPr>
        <w:pict>
          <v:group id="_x0000_s1026" style="width:353.9pt;height:.25pt;mso-position-horizontal-relative:char;mso-position-vertical-relative:line" coordsize="7078,5">
            <v:group id="_x0000_s1027" style="position:absolute;left:2;top:2;width:7073;height:2" coordorigin="2,2" coordsize="7073,2">
              <v:shape id="_x0000_s1028" style="position:absolute;left:2;top:2;width:7073;height:2" coordorigin="2,2" coordsize="7073,0" path="m2,2r7073,e" filled="f" strokeweight=".24pt">
                <v:path arrowok="t"/>
              </v:shape>
            </v:group>
            <w10:wrap type="none"/>
            <w10:anchorlock/>
          </v:group>
        </w:pict>
      </w:r>
    </w:p>
    <w:sectPr w:rsidR="0038179C" w:rsidSect="00304F4E">
      <w:pgSz w:w="11910" w:h="16840"/>
      <w:pgMar w:top="2420" w:right="1240" w:bottom="980" w:left="1300" w:header="951" w:footer="7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98" w:rsidRDefault="008D2798">
      <w:r>
        <w:separator/>
      </w:r>
    </w:p>
  </w:endnote>
  <w:endnote w:type="continuationSeparator" w:id="0">
    <w:p w:rsidR="008D2798" w:rsidRDefault="008D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W Text Office">
    <w:altName w:val="VW Head"/>
    <w:charset w:val="EE"/>
    <w:family w:val="swiss"/>
    <w:pitch w:val="variable"/>
    <w:sig w:usb0="00000001" w:usb1="5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W Head Office">
    <w:altName w:val="VW Head"/>
    <w:charset w:val="EE"/>
    <w:family w:val="swiss"/>
    <w:pitch w:val="variable"/>
    <w:sig w:usb0="00000001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A5" w:rsidRDefault="00CB2AA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9C" w:rsidRDefault="00304F4E">
    <w:pPr>
      <w:spacing w:line="14" w:lineRule="auto"/>
      <w:rPr>
        <w:sz w:val="20"/>
        <w:szCs w:val="20"/>
      </w:rPr>
    </w:pPr>
    <w:r w:rsidRPr="00304F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91.75pt;width:45.3pt;height:9.6pt;z-index:-4600;mso-position-horizontal-relative:page;mso-position-vertical-relative:page" filled="f" stroked="f">
          <v:textbox inset="0,0,0,0">
            <w:txbxContent>
              <w:p w:rsidR="0038179C" w:rsidRDefault="00A43FC3">
                <w:pPr>
                  <w:spacing w:line="177" w:lineRule="exact"/>
                  <w:ind w:left="20"/>
                  <w:rPr>
                    <w:rFonts w:ascii="VW Text Office" w:eastAsia="VW Text Office" w:hAnsi="VW Text Office" w:cs="VW Text Office"/>
                    <w:sz w:val="15"/>
                    <w:szCs w:val="15"/>
                  </w:rPr>
                </w:pPr>
                <w:r>
                  <w:rPr>
                    <w:rFonts w:ascii="VW Text Office"/>
                    <w:b/>
                    <w:color w:val="8994A0"/>
                    <w:sz w:val="15"/>
                  </w:rPr>
                  <w:t>Š</w:t>
                </w:r>
                <w:r>
                  <w:rPr>
                    <w:rFonts w:ascii="VW Text Office"/>
                    <w:b/>
                    <w:color w:val="8994A0"/>
                    <w:sz w:val="15"/>
                  </w:rPr>
                  <w:t>t. 243/2017</w:t>
                </w:r>
              </w:p>
            </w:txbxContent>
          </v:textbox>
          <w10:wrap anchorx="page" anchory="page"/>
        </v:shape>
      </w:pict>
    </w:r>
    <w:r w:rsidRPr="00304F4E">
      <w:pict>
        <v:shape id="_x0000_s2049" type="#_x0000_t202" style="position:absolute;margin-left:458.6pt;margin-top:791.9pt;width:43.75pt;height:9.6pt;z-index:-4576;mso-position-horizontal-relative:page;mso-position-vertical-relative:page" filled="f" stroked="f">
          <v:textbox inset="0,0,0,0">
            <w:txbxContent>
              <w:p w:rsidR="0038179C" w:rsidRDefault="00A43FC3">
                <w:pPr>
                  <w:spacing w:line="177" w:lineRule="exact"/>
                  <w:ind w:left="20"/>
                  <w:rPr>
                    <w:rFonts w:ascii="VW Text Office" w:eastAsia="VW Text Office" w:hAnsi="VW Text Office" w:cs="VW Text Office"/>
                    <w:sz w:val="15"/>
                    <w:szCs w:val="15"/>
                  </w:rPr>
                </w:pPr>
                <w:r>
                  <w:rPr>
                    <w:rFonts w:ascii="VW Text Office"/>
                    <w:b/>
                    <w:sz w:val="15"/>
                  </w:rPr>
                  <w:t xml:space="preserve">Stran </w:t>
                </w:r>
                <w:r w:rsidR="00304F4E">
                  <w:fldChar w:fldCharType="begin"/>
                </w:r>
                <w:r>
                  <w:rPr>
                    <w:rFonts w:ascii="VW Text Office"/>
                    <w:b/>
                    <w:sz w:val="15"/>
                  </w:rPr>
                  <w:instrText xml:space="preserve"> PAGE </w:instrText>
                </w:r>
                <w:r w:rsidR="00304F4E">
                  <w:fldChar w:fldCharType="separate"/>
                </w:r>
                <w:r w:rsidR="00A70D24">
                  <w:rPr>
                    <w:rFonts w:ascii="VW Text Office"/>
                    <w:b/>
                    <w:noProof/>
                    <w:sz w:val="15"/>
                  </w:rPr>
                  <w:t>1</w:t>
                </w:r>
                <w:r w:rsidR="00304F4E">
                  <w:fldChar w:fldCharType="end"/>
                </w:r>
                <w:r>
                  <w:rPr>
                    <w:rFonts w:ascii="VW Text Office"/>
                    <w:b/>
                    <w:sz w:val="15"/>
                  </w:rPr>
                  <w:t xml:space="preserve"> od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A5" w:rsidRDefault="00CB2AA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98" w:rsidRDefault="008D2798">
      <w:r>
        <w:separator/>
      </w:r>
    </w:p>
  </w:footnote>
  <w:footnote w:type="continuationSeparator" w:id="0">
    <w:p w:rsidR="008D2798" w:rsidRDefault="008D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A5" w:rsidRDefault="00CB2AA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9C" w:rsidRDefault="00304F4E">
    <w:pPr>
      <w:spacing w:line="14" w:lineRule="auto"/>
      <w:rPr>
        <w:sz w:val="20"/>
        <w:szCs w:val="20"/>
      </w:rPr>
    </w:pPr>
    <w:r w:rsidRPr="00304F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ţ˙" style="position:absolute;margin-left:464.3pt;margin-top:47.55pt;width:57.95pt;height:57.95pt;z-index:-4672;mso-position-horizontal-relative:page;mso-position-vertical-relative:page">
          <v:imagedata r:id="rId1" o:title=""/>
          <w10:wrap anchorx="page" anchory="page"/>
        </v:shape>
      </w:pict>
    </w:r>
    <w:bookmarkStart w:id="1" w:name="_GoBack"/>
    <w:r w:rsidRPr="00304F4E">
      <w:pict>
        <v:shape id="_x0000_s2052" type="#_x0000_t75" style="position:absolute;margin-left:70.95pt;margin-top:69.3pt;width:144.2pt;height:15.45pt;z-index:-4648;mso-position-horizontal-relative:page;mso-position-vertical-relative:page">
          <v:imagedata r:id="rId2" o:title=""/>
          <w10:wrap anchorx="page" anchory="page"/>
        </v:shape>
      </w:pict>
    </w:r>
    <w:bookmarkEnd w:id="1"/>
    <w:r w:rsidRPr="00304F4E">
      <w:pict>
        <v:shape id="_x0000_s2051" type="#_x0000_t75" style="position:absolute;margin-left:458.9pt;margin-top:110.25pt;width:68.6pt;height:11.4pt;z-index:-4624;mso-position-horizontal-relative:page;mso-position-vertical-relative:page">
          <v:imagedata r:id="rId3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A5" w:rsidRDefault="00CB2AA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2D"/>
    <w:multiLevelType w:val="hybridMultilevel"/>
    <w:tmpl w:val="082AA85A"/>
    <w:lvl w:ilvl="0" w:tplc="4F20D05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11E"/>
    <w:multiLevelType w:val="hybridMultilevel"/>
    <w:tmpl w:val="7E4CA098"/>
    <w:lvl w:ilvl="0" w:tplc="5B7E6604">
      <w:start w:val="5"/>
      <w:numFmt w:val="decimal"/>
      <w:lvlText w:val="%1-"/>
      <w:lvlJc w:val="left"/>
      <w:pPr>
        <w:ind w:left="118" w:hanging="144"/>
        <w:jc w:val="left"/>
      </w:pPr>
      <w:rPr>
        <w:rFonts w:ascii="VW Text Office" w:eastAsia="VW Text Office" w:hAnsi="VW Text Office" w:hint="default"/>
        <w:b/>
        <w:bCs/>
        <w:w w:val="100"/>
        <w:sz w:val="15"/>
        <w:szCs w:val="15"/>
      </w:rPr>
    </w:lvl>
    <w:lvl w:ilvl="1" w:tplc="44DE5888">
      <w:start w:val="1"/>
      <w:numFmt w:val="bullet"/>
      <w:lvlText w:val=""/>
      <w:lvlJc w:val="left"/>
      <w:pPr>
        <w:ind w:left="838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B4C6C4BA">
      <w:start w:val="1"/>
      <w:numFmt w:val="bullet"/>
      <w:lvlText w:val="•"/>
      <w:lvlJc w:val="left"/>
      <w:pPr>
        <w:ind w:left="1149" w:hanging="361"/>
      </w:pPr>
      <w:rPr>
        <w:rFonts w:hint="default"/>
      </w:rPr>
    </w:lvl>
    <w:lvl w:ilvl="3" w:tplc="8DF441C6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4" w:tplc="BCA8049A">
      <w:start w:val="1"/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F0FCB5E4">
      <w:start w:val="1"/>
      <w:numFmt w:val="bullet"/>
      <w:lvlText w:val="•"/>
      <w:lvlJc w:val="left"/>
      <w:pPr>
        <w:ind w:left="2079" w:hanging="361"/>
      </w:pPr>
      <w:rPr>
        <w:rFonts w:hint="default"/>
      </w:rPr>
    </w:lvl>
    <w:lvl w:ilvl="6" w:tplc="890024B2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33AD990">
      <w:start w:val="1"/>
      <w:numFmt w:val="bullet"/>
      <w:lvlText w:val="•"/>
      <w:lvlJc w:val="left"/>
      <w:pPr>
        <w:ind w:left="2699" w:hanging="361"/>
      </w:pPr>
      <w:rPr>
        <w:rFonts w:hint="default"/>
      </w:rPr>
    </w:lvl>
    <w:lvl w:ilvl="8" w:tplc="F064CEFA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</w:abstractNum>
  <w:abstractNum w:abstractNumId="2">
    <w:nsid w:val="78702CCB"/>
    <w:multiLevelType w:val="hybridMultilevel"/>
    <w:tmpl w:val="86B45224"/>
    <w:lvl w:ilvl="0" w:tplc="0882D5E6">
      <w:start w:val="5"/>
      <w:numFmt w:val="decimal"/>
      <w:lvlText w:val="%1"/>
      <w:lvlJc w:val="left"/>
      <w:pPr>
        <w:ind w:left="478" w:hanging="360"/>
      </w:pPr>
      <w:rPr>
        <w:rFonts w:eastAsiaTheme="minorHAnsi" w:cstheme="minorBid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179C"/>
    <w:rsid w:val="00290834"/>
    <w:rsid w:val="00304F4E"/>
    <w:rsid w:val="0038179C"/>
    <w:rsid w:val="0041593A"/>
    <w:rsid w:val="008D2798"/>
    <w:rsid w:val="00A43FC3"/>
    <w:rsid w:val="00A70D24"/>
    <w:rsid w:val="00CB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304F4E"/>
  </w:style>
  <w:style w:type="paragraph" w:styleId="Naslov1">
    <w:name w:val="heading 1"/>
    <w:basedOn w:val="Navaden"/>
    <w:uiPriority w:val="1"/>
    <w:qFormat/>
    <w:rsid w:val="00304F4E"/>
    <w:pPr>
      <w:ind w:left="430" w:hanging="284"/>
      <w:outlineLvl w:val="0"/>
    </w:pPr>
    <w:rPr>
      <w:rFonts w:ascii="VW Head Office" w:eastAsia="VW Head Office" w:hAnsi="VW Head Office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304F4E"/>
    <w:pPr>
      <w:ind w:left="118"/>
    </w:pPr>
    <w:rPr>
      <w:rFonts w:ascii="VW Text Office" w:eastAsia="VW Text Office" w:hAnsi="VW Text Office"/>
    </w:rPr>
  </w:style>
  <w:style w:type="paragraph" w:styleId="Odstavekseznama">
    <w:name w:val="List Paragraph"/>
    <w:basedOn w:val="Navaden"/>
    <w:uiPriority w:val="1"/>
    <w:qFormat/>
    <w:rsid w:val="00304F4E"/>
  </w:style>
  <w:style w:type="paragraph" w:customStyle="1" w:styleId="TableParagraph">
    <w:name w:val="Table Paragraph"/>
    <w:basedOn w:val="Navaden"/>
    <w:uiPriority w:val="1"/>
    <w:qFormat/>
    <w:rsid w:val="00304F4E"/>
  </w:style>
  <w:style w:type="paragraph" w:styleId="Glava">
    <w:name w:val="header"/>
    <w:basedOn w:val="Navaden"/>
    <w:link w:val="GlavaZnak"/>
    <w:uiPriority w:val="99"/>
    <w:unhideWhenUsed/>
    <w:rsid w:val="00CB2A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2AA5"/>
  </w:style>
  <w:style w:type="paragraph" w:styleId="Noga">
    <w:name w:val="footer"/>
    <w:basedOn w:val="Navaden"/>
    <w:link w:val="NogaZnak"/>
    <w:uiPriority w:val="99"/>
    <w:unhideWhenUsed/>
    <w:rsid w:val="00CB2A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2AA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D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hyperlink" Target="https://www.volkswagen-media-service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eter.weisheit@volkswagen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Pečelin</dc:creator>
  <dc:description>Prevod: C94</dc:description>
  <cp:lastModifiedBy>Sabrina Pecelin</cp:lastModifiedBy>
  <cp:revision>2</cp:revision>
  <dcterms:created xsi:type="dcterms:W3CDTF">2017-07-10T09:35:00Z</dcterms:created>
  <dcterms:modified xsi:type="dcterms:W3CDTF">2017-07-10T09:35:00Z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2017-07-07T00:00:00Z</vt:filetime>
  </property>
</Properties>
</file>