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446D" w14:textId="77777777" w:rsidR="00DB650E" w:rsidRPr="00CA5DA1" w:rsidRDefault="001B36D3" w:rsidP="00B92204">
      <w:pPr>
        <w:spacing w:after="0"/>
        <w:ind w:left="-567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CA5DA1">
        <w:rPr>
          <w:rFonts w:ascii="Arial" w:hAnsi="Arial" w:cs="Arial"/>
          <w:color w:val="000000"/>
          <w:sz w:val="20"/>
          <w:szCs w:val="20"/>
        </w:rPr>
        <w:t xml:space="preserve">Skupnost znamke CUPRA še naprej raste </w:t>
      </w:r>
    </w:p>
    <w:p w14:paraId="35ADB728" w14:textId="77777777" w:rsidR="00DB650E" w:rsidRPr="00CA5DA1" w:rsidRDefault="001B36D3" w:rsidP="00B92204">
      <w:pPr>
        <w:spacing w:after="0"/>
        <w:ind w:left="-567" w:right="-561"/>
        <w:rPr>
          <w:rFonts w:ascii="Arial" w:eastAsia="Arial Unicode MS" w:hAnsi="Arial" w:cs="Arial"/>
          <w:b/>
          <w:bCs/>
          <w:sz w:val="36"/>
          <w:szCs w:val="36"/>
        </w:rPr>
      </w:pPr>
      <w:r w:rsidRPr="00CA5DA1">
        <w:rPr>
          <w:rFonts w:ascii="Arial" w:hAnsi="Arial" w:cs="Arial"/>
          <w:b/>
          <w:bCs/>
          <w:sz w:val="36"/>
          <w:szCs w:val="36"/>
        </w:rPr>
        <w:t xml:space="preserve">Wayne </w:t>
      </w:r>
      <w:proofErr w:type="spellStart"/>
      <w:r w:rsidRPr="00CA5DA1">
        <w:rPr>
          <w:rFonts w:ascii="Arial" w:hAnsi="Arial" w:cs="Arial"/>
          <w:b/>
          <w:bCs/>
          <w:sz w:val="36"/>
          <w:szCs w:val="36"/>
        </w:rPr>
        <w:t>Griffiths</w:t>
      </w:r>
      <w:proofErr w:type="spellEnd"/>
      <w:r w:rsidRPr="00CA5DA1">
        <w:rPr>
          <w:rFonts w:ascii="Arial" w:hAnsi="Arial" w:cs="Arial"/>
          <w:b/>
          <w:bCs/>
          <w:sz w:val="36"/>
          <w:szCs w:val="36"/>
        </w:rPr>
        <w:t>, novi predsednik upravnega odbora znamke CUPRA</w:t>
      </w:r>
    </w:p>
    <w:p w14:paraId="64583DCA" w14:textId="77777777" w:rsidR="000C0386" w:rsidRPr="00CA5DA1" w:rsidRDefault="000C0386" w:rsidP="00B92204">
      <w:pPr>
        <w:numPr>
          <w:ilvl w:val="0"/>
          <w:numId w:val="1"/>
        </w:numPr>
        <w:spacing w:after="0"/>
        <w:ind w:left="0"/>
        <w:rPr>
          <w:rFonts w:ascii="Arial" w:eastAsia="SimSun" w:hAnsi="Arial" w:cs="Arial"/>
          <w:b/>
          <w:sz w:val="22"/>
        </w:rPr>
      </w:pPr>
      <w:r w:rsidRPr="00CA5DA1">
        <w:rPr>
          <w:rFonts w:ascii="Arial" w:hAnsi="Arial" w:cs="Arial"/>
          <w:b/>
          <w:sz w:val="22"/>
        </w:rPr>
        <w:t>Sedanji direktor bo odslej na najvišjem položaju pri znamki</w:t>
      </w:r>
    </w:p>
    <w:p w14:paraId="28475A6E" w14:textId="77777777" w:rsidR="000C0386" w:rsidRPr="00CA5DA1" w:rsidRDefault="00B92204" w:rsidP="00B92204">
      <w:pPr>
        <w:numPr>
          <w:ilvl w:val="0"/>
          <w:numId w:val="1"/>
        </w:numPr>
        <w:spacing w:after="0"/>
        <w:ind w:left="0"/>
        <w:rPr>
          <w:rFonts w:ascii="Arial" w:eastAsia="SimSun" w:hAnsi="Arial" w:cs="Arial"/>
          <w:b/>
          <w:sz w:val="22"/>
        </w:rPr>
      </w:pPr>
      <w:r w:rsidRPr="00CA5DA1">
        <w:rPr>
          <w:rFonts w:ascii="Arial" w:hAnsi="Arial" w:cs="Arial"/>
          <w:b/>
          <w:sz w:val="22"/>
        </w:rPr>
        <w:t>CUPRA povečuje krog sodelavcev, da bi dosegla promet v višini milijarde evrov</w:t>
      </w:r>
    </w:p>
    <w:p w14:paraId="427BDA0F" w14:textId="77777777" w:rsidR="00DB650E" w:rsidRPr="00CA5DA1" w:rsidRDefault="00DB650E">
      <w:pPr>
        <w:pStyle w:val="Prrafobsico"/>
        <w:shd w:val="clear" w:color="auto" w:fill="FFFFFF"/>
        <w:tabs>
          <w:tab w:val="left" w:pos="3310"/>
        </w:tabs>
        <w:ind w:left="426"/>
        <w:rPr>
          <w:rFonts w:ascii="Arial" w:eastAsia="Corbel" w:hAnsi="Arial" w:cs="Arial"/>
          <w:b/>
          <w:color w:val="auto"/>
          <w:sz w:val="22"/>
          <w:lang w:eastAsia="en-US"/>
        </w:rPr>
      </w:pPr>
    </w:p>
    <w:p w14:paraId="24694DFD" w14:textId="7A663A7C" w:rsidR="00B00244" w:rsidRPr="00CA5DA1" w:rsidRDefault="004B3D2E" w:rsidP="00EF51FE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  <w:bookmarkStart w:id="1" w:name="sentence_13"/>
      <w:proofErr w:type="spellStart"/>
      <w:r w:rsidRPr="00EA52C4">
        <w:rPr>
          <w:rFonts w:ascii="Arial" w:hAnsi="Arial" w:cs="Arial"/>
          <w:b/>
          <w:bCs/>
          <w:sz w:val="22"/>
        </w:rPr>
        <w:t>Martorell</w:t>
      </w:r>
      <w:proofErr w:type="spellEnd"/>
      <w:r w:rsidRPr="00EA52C4">
        <w:rPr>
          <w:rFonts w:ascii="Arial" w:hAnsi="Arial" w:cs="Arial"/>
          <w:b/>
          <w:bCs/>
          <w:sz w:val="22"/>
        </w:rPr>
        <w:t xml:space="preserve"> (Španija), 2. </w:t>
      </w:r>
      <w:r w:rsidR="00EA52C4" w:rsidRPr="00EA52C4">
        <w:rPr>
          <w:rFonts w:ascii="Arial" w:hAnsi="Arial" w:cs="Arial"/>
          <w:b/>
          <w:bCs/>
          <w:sz w:val="22"/>
        </w:rPr>
        <w:t>3</w:t>
      </w:r>
      <w:r w:rsidRPr="00EA52C4">
        <w:rPr>
          <w:rFonts w:ascii="Arial" w:hAnsi="Arial" w:cs="Arial"/>
          <w:b/>
          <w:bCs/>
          <w:sz w:val="22"/>
        </w:rPr>
        <w:t>. 2020</w:t>
      </w:r>
      <w:r w:rsidRPr="00CA5DA1">
        <w:rPr>
          <w:rFonts w:ascii="Arial" w:hAnsi="Arial" w:cs="Arial"/>
          <w:b/>
          <w:sz w:val="22"/>
        </w:rPr>
        <w:t xml:space="preserve"> – </w:t>
      </w:r>
      <w:r w:rsidRPr="00CA5DA1">
        <w:rPr>
          <w:rFonts w:ascii="Arial" w:hAnsi="Arial" w:cs="Arial"/>
          <w:sz w:val="22"/>
        </w:rPr>
        <w:t xml:space="preserve">Wayne </w:t>
      </w:r>
      <w:proofErr w:type="spellStart"/>
      <w:r w:rsidRPr="00CA5DA1">
        <w:rPr>
          <w:rFonts w:ascii="Arial" w:hAnsi="Arial" w:cs="Arial"/>
          <w:sz w:val="22"/>
        </w:rPr>
        <w:t>Griffiths</w:t>
      </w:r>
      <w:proofErr w:type="spellEnd"/>
      <w:r w:rsidRPr="00CA5DA1">
        <w:rPr>
          <w:rFonts w:ascii="Arial" w:hAnsi="Arial" w:cs="Arial"/>
          <w:sz w:val="22"/>
        </w:rPr>
        <w:t xml:space="preserve"> (</w:t>
      </w:r>
      <w:proofErr w:type="spellStart"/>
      <w:r w:rsidRPr="00CA5DA1">
        <w:rPr>
          <w:rFonts w:ascii="Arial" w:hAnsi="Arial" w:cs="Arial"/>
          <w:sz w:val="22"/>
        </w:rPr>
        <w:t>Dukinfield</w:t>
      </w:r>
      <w:proofErr w:type="spellEnd"/>
      <w:r w:rsidRPr="00CA5DA1">
        <w:rPr>
          <w:rFonts w:ascii="Arial" w:hAnsi="Arial" w:cs="Arial"/>
          <w:sz w:val="22"/>
        </w:rPr>
        <w:t xml:space="preserve">, Združeno kraljestvo, 1966) je bil imenovan za predsednika upravnega odbora znamke CUPRA. </w:t>
      </w:r>
      <w:proofErr w:type="spellStart"/>
      <w:r w:rsidRPr="00CA5DA1">
        <w:rPr>
          <w:rFonts w:ascii="Arial" w:hAnsi="Arial" w:cs="Arial"/>
          <w:sz w:val="22"/>
        </w:rPr>
        <w:t>Griffiths</w:t>
      </w:r>
      <w:proofErr w:type="spellEnd"/>
      <w:r w:rsidRPr="00CA5DA1">
        <w:rPr>
          <w:rFonts w:ascii="Arial" w:hAnsi="Arial" w:cs="Arial"/>
          <w:sz w:val="22"/>
        </w:rPr>
        <w:t xml:space="preserve"> to novo funkcijo prevzema poleg svojega položaja SEAT-</w:t>
      </w:r>
      <w:proofErr w:type="spellStart"/>
      <w:r w:rsidRPr="00CA5DA1">
        <w:rPr>
          <w:rFonts w:ascii="Arial" w:hAnsi="Arial" w:cs="Arial"/>
          <w:sz w:val="22"/>
        </w:rPr>
        <w:t>ovega</w:t>
      </w:r>
      <w:proofErr w:type="spellEnd"/>
      <w:r w:rsidRPr="00CA5DA1">
        <w:rPr>
          <w:rFonts w:ascii="Arial" w:hAnsi="Arial" w:cs="Arial"/>
          <w:sz w:val="22"/>
        </w:rPr>
        <w:t xml:space="preserve"> izvršnega podpredsednika za področje prodaje in trženja ter izvršnega direktorja znamke CUPRA.  </w:t>
      </w:r>
    </w:p>
    <w:p w14:paraId="76E1A2E5" w14:textId="77777777" w:rsidR="002758ED" w:rsidRPr="00CA5DA1" w:rsidRDefault="002758ED" w:rsidP="00EF51FE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</w:p>
    <w:p w14:paraId="4933300A" w14:textId="77777777" w:rsidR="00B00244" w:rsidRPr="00CA5DA1" w:rsidRDefault="00D46A33" w:rsidP="00EF51FE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  <w:r w:rsidRPr="00CA5DA1">
        <w:rPr>
          <w:rFonts w:ascii="Arial" w:hAnsi="Arial" w:cs="Arial"/>
          <w:sz w:val="22"/>
        </w:rPr>
        <w:t xml:space="preserve">V upravnem odboru znamke CUPRA poleg njega sedijo še </w:t>
      </w:r>
      <w:proofErr w:type="spellStart"/>
      <w:r w:rsidRPr="00CA5DA1">
        <w:rPr>
          <w:rFonts w:ascii="Arial" w:hAnsi="Arial" w:cs="Arial"/>
          <w:sz w:val="22"/>
        </w:rPr>
        <w:t>Carsten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Isensee</w:t>
      </w:r>
      <w:proofErr w:type="spellEnd"/>
      <w:r w:rsidRPr="00CA5DA1">
        <w:rPr>
          <w:rFonts w:ascii="Arial" w:hAnsi="Arial" w:cs="Arial"/>
          <w:sz w:val="22"/>
        </w:rPr>
        <w:t xml:space="preserve">, vršilec dolžnosti predsednika družbe SEAT in SEAT-ov izvršni podpredsednik za področje financ in informacijskih tehnologij; </w:t>
      </w:r>
      <w:proofErr w:type="spellStart"/>
      <w:r w:rsidRPr="00CA5DA1">
        <w:rPr>
          <w:rFonts w:ascii="Arial" w:hAnsi="Arial" w:cs="Arial"/>
          <w:sz w:val="22"/>
        </w:rPr>
        <w:t>Axel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Andorff</w:t>
      </w:r>
      <w:proofErr w:type="spellEnd"/>
      <w:r w:rsidRPr="00CA5DA1">
        <w:rPr>
          <w:rFonts w:ascii="Arial" w:hAnsi="Arial" w:cs="Arial"/>
          <w:sz w:val="22"/>
        </w:rPr>
        <w:t xml:space="preserve">, SEAT-ov izvršni podpredsednik za raziskave in razvoj, ter Luis </w:t>
      </w:r>
      <w:proofErr w:type="spellStart"/>
      <w:r w:rsidRPr="00CA5DA1">
        <w:rPr>
          <w:rFonts w:ascii="Arial" w:hAnsi="Arial" w:cs="Arial"/>
          <w:sz w:val="22"/>
        </w:rPr>
        <w:t>Comas</w:t>
      </w:r>
      <w:proofErr w:type="spellEnd"/>
      <w:r w:rsidRPr="00CA5DA1">
        <w:rPr>
          <w:rFonts w:ascii="Arial" w:hAnsi="Arial" w:cs="Arial"/>
          <w:sz w:val="22"/>
        </w:rPr>
        <w:t>, SEAT-ov podpredsednik za pravne zadeve in skladnost poslovanja.</w:t>
      </w:r>
    </w:p>
    <w:p w14:paraId="4BC6CB6B" w14:textId="77777777" w:rsidR="00871086" w:rsidRPr="00CA5DA1" w:rsidRDefault="00871086" w:rsidP="00EF51FE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</w:p>
    <w:p w14:paraId="2476B545" w14:textId="7A6B54D3" w:rsidR="00484FF7" w:rsidRPr="00CA5DA1" w:rsidRDefault="00871086" w:rsidP="00A468D8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  <w:proofErr w:type="spellStart"/>
      <w:r w:rsidRPr="00CA5DA1">
        <w:rPr>
          <w:rFonts w:ascii="Arial" w:hAnsi="Arial" w:cs="Arial"/>
          <w:sz w:val="22"/>
        </w:rPr>
        <w:t>Griffiths</w:t>
      </w:r>
      <w:proofErr w:type="spellEnd"/>
      <w:r w:rsidRPr="00CA5DA1">
        <w:rPr>
          <w:rFonts w:ascii="Arial" w:hAnsi="Arial" w:cs="Arial"/>
          <w:sz w:val="22"/>
        </w:rPr>
        <w:t xml:space="preserve"> to novo funkcijo najvišjega izvršnega predstavnik</w:t>
      </w:r>
      <w:r w:rsidR="00EA52C4">
        <w:rPr>
          <w:rFonts w:ascii="Arial" w:hAnsi="Arial" w:cs="Arial"/>
          <w:sz w:val="22"/>
        </w:rPr>
        <w:t>a</w:t>
      </w:r>
      <w:r w:rsidRPr="00CA5DA1">
        <w:rPr>
          <w:rFonts w:ascii="Arial" w:hAnsi="Arial" w:cs="Arial"/>
          <w:sz w:val="22"/>
        </w:rPr>
        <w:t xml:space="preserve"> znamke prevzema po nedavni otvoritvi novega sedeža uprave, ki so ga poimenovali CUPRA </w:t>
      </w:r>
      <w:proofErr w:type="spellStart"/>
      <w:r w:rsidRPr="00CA5DA1">
        <w:rPr>
          <w:rFonts w:ascii="Arial" w:hAnsi="Arial" w:cs="Arial"/>
          <w:sz w:val="22"/>
        </w:rPr>
        <w:t>Garage</w:t>
      </w:r>
      <w:proofErr w:type="spellEnd"/>
      <w:r w:rsidRPr="00CA5DA1">
        <w:rPr>
          <w:rFonts w:ascii="Arial" w:hAnsi="Arial" w:cs="Arial"/>
          <w:sz w:val="22"/>
        </w:rPr>
        <w:t>, in napovedi produktne ofenzive, s katero želijo doseči promet v višini milijarde evrov, ko bo na voljo celotna modelska paleta.</w:t>
      </w:r>
    </w:p>
    <w:p w14:paraId="7914D308" w14:textId="77777777" w:rsidR="00871086" w:rsidRPr="00CA5DA1" w:rsidRDefault="00871086" w:rsidP="00A468D8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</w:p>
    <w:p w14:paraId="03FFE156" w14:textId="77777777" w:rsidR="00663AE5" w:rsidRPr="00CA5DA1" w:rsidRDefault="00663AE5" w:rsidP="00663AE5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b/>
          <w:bCs/>
          <w:sz w:val="22"/>
        </w:rPr>
      </w:pPr>
      <w:r w:rsidRPr="00CA5DA1">
        <w:rPr>
          <w:rFonts w:ascii="Arial" w:hAnsi="Arial" w:cs="Arial"/>
          <w:b/>
          <w:bCs/>
          <w:sz w:val="22"/>
        </w:rPr>
        <w:t>Uspešna kariera v koncernu Volkswagen</w:t>
      </w:r>
    </w:p>
    <w:p w14:paraId="0A745CDD" w14:textId="77777777" w:rsidR="00663AE5" w:rsidRPr="00CA5DA1" w:rsidRDefault="00663AE5" w:rsidP="00663AE5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  <w:proofErr w:type="spellStart"/>
      <w:r w:rsidRPr="00CA5DA1">
        <w:rPr>
          <w:rFonts w:ascii="Arial" w:hAnsi="Arial" w:cs="Arial"/>
          <w:sz w:val="22"/>
        </w:rPr>
        <w:t>Griffithsova</w:t>
      </w:r>
      <w:proofErr w:type="spellEnd"/>
      <w:r w:rsidRPr="00CA5DA1">
        <w:rPr>
          <w:rFonts w:ascii="Arial" w:hAnsi="Arial" w:cs="Arial"/>
          <w:sz w:val="22"/>
        </w:rPr>
        <w:t xml:space="preserve"> kariera je tesno povezana s koncernom Volkswagen že vse od leta 1989, ko je začel delati v družbi Audi AG v </w:t>
      </w:r>
      <w:proofErr w:type="spellStart"/>
      <w:r w:rsidRPr="00CA5DA1">
        <w:rPr>
          <w:rFonts w:ascii="Arial" w:hAnsi="Arial" w:cs="Arial"/>
          <w:sz w:val="22"/>
        </w:rPr>
        <w:t>Ingolstadtu</w:t>
      </w:r>
      <w:proofErr w:type="spellEnd"/>
      <w:r w:rsidRPr="00CA5DA1">
        <w:rPr>
          <w:rFonts w:ascii="Arial" w:hAnsi="Arial" w:cs="Arial"/>
          <w:sz w:val="22"/>
        </w:rPr>
        <w:t>. Potem je dve leti delal za SEAT (1991–1993) in se nato vrnil k nemški znamki, kjer je zasedal več višjih položajev v novem prodajnem oddelku na različnih trgih. Leta 2016 je bil imenovan za SEAT-</w:t>
      </w:r>
      <w:proofErr w:type="spellStart"/>
      <w:r w:rsidRPr="00CA5DA1">
        <w:rPr>
          <w:rFonts w:ascii="Arial" w:hAnsi="Arial" w:cs="Arial"/>
          <w:sz w:val="22"/>
        </w:rPr>
        <w:t>ovega</w:t>
      </w:r>
      <w:proofErr w:type="spellEnd"/>
      <w:r w:rsidRPr="00CA5DA1">
        <w:rPr>
          <w:rFonts w:ascii="Arial" w:hAnsi="Arial" w:cs="Arial"/>
          <w:sz w:val="22"/>
        </w:rPr>
        <w:t xml:space="preserve"> podpredsednika za področje prodaje in trženja, januarja 2019 pa je prevzel tudi funkcijo izvršnega direktorja znamke CUPRA.  </w:t>
      </w:r>
    </w:p>
    <w:p w14:paraId="1EE0D6EF" w14:textId="77777777" w:rsidR="00D46A33" w:rsidRPr="00CA5DA1" w:rsidRDefault="00D46A33" w:rsidP="00D46A33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</w:p>
    <w:p w14:paraId="32A252EF" w14:textId="77777777" w:rsidR="00663AE5" w:rsidRPr="00CA5DA1" w:rsidRDefault="00663AE5" w:rsidP="002F183C">
      <w:pPr>
        <w:shd w:val="clear" w:color="auto" w:fill="FFFFFF"/>
        <w:spacing w:after="0" w:line="288" w:lineRule="auto"/>
        <w:ind w:left="-284" w:right="-6"/>
        <w:jc w:val="both"/>
        <w:rPr>
          <w:rFonts w:ascii="Arial" w:eastAsia="SimSun" w:hAnsi="Arial" w:cs="Arial"/>
          <w:b/>
          <w:bCs/>
          <w:sz w:val="22"/>
        </w:rPr>
      </w:pPr>
      <w:r w:rsidRPr="00CA5DA1">
        <w:rPr>
          <w:rFonts w:ascii="Arial" w:hAnsi="Arial" w:cs="Arial"/>
          <w:b/>
          <w:bCs/>
          <w:sz w:val="22"/>
        </w:rPr>
        <w:t>Skupnost znamke CUPRA še naprej raste</w:t>
      </w:r>
    </w:p>
    <w:p w14:paraId="185478F0" w14:textId="77777777" w:rsidR="00924816" w:rsidRPr="00CA5DA1" w:rsidRDefault="00663AE5" w:rsidP="00924816">
      <w:pPr>
        <w:shd w:val="clear" w:color="auto" w:fill="FFFFFF"/>
        <w:spacing w:after="0" w:line="288" w:lineRule="auto"/>
        <w:ind w:left="-284" w:right="-6"/>
        <w:jc w:val="both"/>
        <w:rPr>
          <w:rFonts w:ascii="Arial" w:eastAsia="SimSun" w:hAnsi="Arial" w:cs="Arial"/>
          <w:sz w:val="22"/>
        </w:rPr>
      </w:pPr>
      <w:r w:rsidRPr="00CA5DA1">
        <w:rPr>
          <w:rFonts w:ascii="Arial" w:hAnsi="Arial" w:cs="Arial"/>
          <w:sz w:val="22"/>
        </w:rPr>
        <w:t xml:space="preserve">Za to novo fazo znamke je </w:t>
      </w:r>
      <w:proofErr w:type="spellStart"/>
      <w:r w:rsidRPr="00CA5DA1">
        <w:rPr>
          <w:rFonts w:ascii="Arial" w:hAnsi="Arial" w:cs="Arial"/>
          <w:sz w:val="22"/>
        </w:rPr>
        <w:t>Griffiths</w:t>
      </w:r>
      <w:proofErr w:type="spellEnd"/>
      <w:r w:rsidRPr="00CA5DA1">
        <w:rPr>
          <w:rFonts w:ascii="Arial" w:hAnsi="Arial" w:cs="Arial"/>
          <w:sz w:val="22"/>
        </w:rPr>
        <w:t xml:space="preserve"> razširil vodstveno ekipo znamke CUPRA. Poleg </w:t>
      </w:r>
      <w:proofErr w:type="spellStart"/>
      <w:r w:rsidRPr="00CA5DA1">
        <w:rPr>
          <w:rFonts w:ascii="Arial" w:hAnsi="Arial" w:cs="Arial"/>
          <w:sz w:val="22"/>
        </w:rPr>
        <w:t>Antonina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Labateja</w:t>
      </w:r>
      <w:proofErr w:type="spellEnd"/>
      <w:r w:rsidRPr="00CA5DA1">
        <w:rPr>
          <w:rFonts w:ascii="Arial" w:hAnsi="Arial" w:cs="Arial"/>
          <w:sz w:val="22"/>
        </w:rPr>
        <w:t xml:space="preserve">, direktorja za strategijo, poslovni razvoj in poslovanje, in </w:t>
      </w:r>
      <w:proofErr w:type="spellStart"/>
      <w:r w:rsidRPr="00CA5DA1">
        <w:rPr>
          <w:rFonts w:ascii="Arial" w:hAnsi="Arial" w:cs="Arial"/>
          <w:sz w:val="22"/>
        </w:rPr>
        <w:t>Jaimeja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Puiga</w:t>
      </w:r>
      <w:proofErr w:type="spellEnd"/>
      <w:r w:rsidRPr="00CA5DA1">
        <w:rPr>
          <w:rFonts w:ascii="Arial" w:hAnsi="Arial" w:cs="Arial"/>
          <w:sz w:val="22"/>
        </w:rPr>
        <w:t xml:space="preserve">, direktorja za CUPRA </w:t>
      </w:r>
      <w:proofErr w:type="spellStart"/>
      <w:r w:rsidRPr="00CA5DA1">
        <w:rPr>
          <w:rFonts w:ascii="Arial" w:hAnsi="Arial" w:cs="Arial"/>
          <w:sz w:val="22"/>
        </w:rPr>
        <w:t>Racing</w:t>
      </w:r>
      <w:proofErr w:type="spellEnd"/>
      <w:r w:rsidRPr="00CA5DA1">
        <w:rPr>
          <w:rFonts w:ascii="Arial" w:hAnsi="Arial" w:cs="Arial"/>
          <w:sz w:val="22"/>
        </w:rPr>
        <w:t xml:space="preserve">, se je ekipi pridružila Marta </w:t>
      </w:r>
      <w:proofErr w:type="spellStart"/>
      <w:r w:rsidRPr="00CA5DA1">
        <w:rPr>
          <w:rFonts w:ascii="Arial" w:hAnsi="Arial" w:cs="Arial"/>
          <w:sz w:val="22"/>
        </w:rPr>
        <w:t>Almuni</w:t>
      </w:r>
      <w:proofErr w:type="spellEnd"/>
      <w:r w:rsidRPr="00CA5DA1">
        <w:rPr>
          <w:rFonts w:ascii="Arial" w:hAnsi="Arial" w:cs="Arial"/>
          <w:sz w:val="22"/>
        </w:rPr>
        <w:t>, nova tehnična direktorica znamke.</w:t>
      </w:r>
    </w:p>
    <w:p w14:paraId="7BB0480E" w14:textId="77777777" w:rsidR="00924816" w:rsidRPr="00CA5DA1" w:rsidRDefault="00924816" w:rsidP="00924816">
      <w:pPr>
        <w:shd w:val="clear" w:color="auto" w:fill="FFFFFF"/>
        <w:spacing w:after="0" w:line="288" w:lineRule="auto"/>
        <w:ind w:left="-284" w:right="-6"/>
        <w:jc w:val="both"/>
        <w:rPr>
          <w:rFonts w:ascii="Arial" w:eastAsia="SimSun" w:hAnsi="Arial" w:cs="Arial"/>
          <w:sz w:val="22"/>
        </w:rPr>
      </w:pPr>
    </w:p>
    <w:p w14:paraId="34C93C1F" w14:textId="7E34A940" w:rsidR="00924816" w:rsidRDefault="00924816" w:rsidP="00924816">
      <w:pPr>
        <w:shd w:val="clear" w:color="auto" w:fill="FFFFFF"/>
        <w:spacing w:after="0" w:line="288" w:lineRule="auto"/>
        <w:ind w:left="-284" w:right="-6"/>
        <w:jc w:val="both"/>
        <w:rPr>
          <w:rFonts w:ascii="Arial" w:hAnsi="Arial" w:cs="Arial"/>
          <w:sz w:val="22"/>
        </w:rPr>
      </w:pPr>
      <w:r w:rsidRPr="00CA5DA1">
        <w:rPr>
          <w:rFonts w:ascii="Arial" w:hAnsi="Arial" w:cs="Arial"/>
          <w:sz w:val="22"/>
        </w:rPr>
        <w:t xml:space="preserve">Poleg tega se bodo znamki CUPRA pridružili še Antonio Vidal </w:t>
      </w:r>
      <w:proofErr w:type="spellStart"/>
      <w:r w:rsidRPr="00CA5DA1">
        <w:rPr>
          <w:rFonts w:ascii="Arial" w:hAnsi="Arial" w:cs="Arial"/>
          <w:sz w:val="22"/>
        </w:rPr>
        <w:t>Tost</w:t>
      </w:r>
      <w:proofErr w:type="spellEnd"/>
      <w:r w:rsidRPr="00CA5DA1">
        <w:rPr>
          <w:rFonts w:ascii="Arial" w:hAnsi="Arial" w:cs="Arial"/>
          <w:sz w:val="22"/>
        </w:rPr>
        <w:t xml:space="preserve"> kot direktor prodaje, Carlos </w:t>
      </w:r>
      <w:proofErr w:type="spellStart"/>
      <w:r w:rsidRPr="00CA5DA1">
        <w:rPr>
          <w:rFonts w:ascii="Arial" w:hAnsi="Arial" w:cs="Arial"/>
          <w:sz w:val="22"/>
        </w:rPr>
        <w:t>Galindo</w:t>
      </w:r>
      <w:proofErr w:type="spellEnd"/>
      <w:r w:rsidRPr="00CA5DA1">
        <w:rPr>
          <w:rFonts w:ascii="Arial" w:hAnsi="Arial" w:cs="Arial"/>
          <w:sz w:val="22"/>
        </w:rPr>
        <w:t xml:space="preserve">, direktor produktov, in </w:t>
      </w:r>
      <w:proofErr w:type="spellStart"/>
      <w:r w:rsidRPr="00CA5DA1">
        <w:rPr>
          <w:rFonts w:ascii="Arial" w:hAnsi="Arial" w:cs="Arial"/>
          <w:sz w:val="22"/>
        </w:rPr>
        <w:t>Ignacio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Prieto</w:t>
      </w:r>
      <w:proofErr w:type="spellEnd"/>
      <w:r w:rsidRPr="00CA5DA1">
        <w:rPr>
          <w:rFonts w:ascii="Arial" w:hAnsi="Arial" w:cs="Arial"/>
          <w:sz w:val="22"/>
        </w:rPr>
        <w:t xml:space="preserve">, direktor trženja. </w:t>
      </w:r>
      <w:proofErr w:type="spellStart"/>
      <w:r w:rsidRPr="00CA5DA1">
        <w:rPr>
          <w:rFonts w:ascii="Arial" w:hAnsi="Arial" w:cs="Arial"/>
          <w:sz w:val="22"/>
        </w:rPr>
        <w:t>Khaled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Soussi</w:t>
      </w:r>
      <w:proofErr w:type="spellEnd"/>
      <w:r w:rsidRPr="00CA5DA1">
        <w:rPr>
          <w:rFonts w:ascii="Arial" w:hAnsi="Arial" w:cs="Arial"/>
          <w:sz w:val="22"/>
        </w:rPr>
        <w:t xml:space="preserve"> bo zdaj prevzel mesto direktorja za razvoj trgovske mreže in uporabniško izkušnjo. Ekipo zaokroža </w:t>
      </w:r>
      <w:proofErr w:type="spellStart"/>
      <w:r w:rsidRPr="00CA5DA1">
        <w:rPr>
          <w:rFonts w:ascii="Arial" w:hAnsi="Arial" w:cs="Arial"/>
          <w:sz w:val="22"/>
        </w:rPr>
        <w:t>Xavier</w:t>
      </w:r>
      <w:proofErr w:type="spellEnd"/>
      <w:r w:rsidRPr="00CA5DA1">
        <w:rPr>
          <w:rFonts w:ascii="Arial" w:hAnsi="Arial" w:cs="Arial"/>
          <w:sz w:val="22"/>
        </w:rPr>
        <w:t xml:space="preserve"> </w:t>
      </w:r>
      <w:proofErr w:type="spellStart"/>
      <w:r w:rsidRPr="00CA5DA1">
        <w:rPr>
          <w:rFonts w:ascii="Arial" w:hAnsi="Arial" w:cs="Arial"/>
          <w:sz w:val="22"/>
        </w:rPr>
        <w:t>Serra</w:t>
      </w:r>
      <w:proofErr w:type="spellEnd"/>
      <w:r w:rsidRPr="00CA5DA1">
        <w:rPr>
          <w:rFonts w:ascii="Arial" w:hAnsi="Arial" w:cs="Arial"/>
          <w:sz w:val="22"/>
        </w:rPr>
        <w:t xml:space="preserve">, direktor tehničnega razvoja za CUPRA </w:t>
      </w:r>
      <w:proofErr w:type="spellStart"/>
      <w:r w:rsidRPr="00CA5DA1">
        <w:rPr>
          <w:rFonts w:ascii="Arial" w:hAnsi="Arial" w:cs="Arial"/>
          <w:sz w:val="22"/>
        </w:rPr>
        <w:t>Racing</w:t>
      </w:r>
      <w:proofErr w:type="spellEnd"/>
      <w:r w:rsidRPr="00CA5DA1">
        <w:rPr>
          <w:rFonts w:ascii="Arial" w:hAnsi="Arial" w:cs="Arial"/>
          <w:sz w:val="22"/>
        </w:rPr>
        <w:t>.</w:t>
      </w:r>
    </w:p>
    <w:p w14:paraId="454DF123" w14:textId="5A28B357" w:rsidR="00EA52C4" w:rsidRDefault="00EA52C4" w:rsidP="00924816">
      <w:pPr>
        <w:shd w:val="clear" w:color="auto" w:fill="FFFFFF"/>
        <w:spacing w:after="0" w:line="288" w:lineRule="auto"/>
        <w:ind w:left="-284" w:right="-6"/>
        <w:jc w:val="both"/>
        <w:rPr>
          <w:rFonts w:ascii="Arial" w:hAnsi="Arial" w:cs="Arial"/>
          <w:sz w:val="22"/>
        </w:rPr>
      </w:pPr>
    </w:p>
    <w:p w14:paraId="6674F276" w14:textId="13007F26" w:rsidR="00EA52C4" w:rsidRPr="00EA52C4" w:rsidRDefault="00EA52C4" w:rsidP="00924816">
      <w:pPr>
        <w:shd w:val="clear" w:color="auto" w:fill="FFFFFF"/>
        <w:spacing w:after="0" w:line="288" w:lineRule="auto"/>
        <w:ind w:left="-284" w:right="-6"/>
        <w:jc w:val="both"/>
        <w:rPr>
          <w:rFonts w:ascii="Arial" w:eastAsia="SimSun" w:hAnsi="Arial" w:cs="Arial"/>
          <w:sz w:val="22"/>
        </w:rPr>
      </w:pPr>
      <w:r w:rsidRPr="00CA5DA1">
        <w:rPr>
          <w:rFonts w:ascii="Arial" w:hAnsi="Arial" w:cs="Arial"/>
          <w:sz w:val="22"/>
        </w:rPr>
        <w:lastRenderedPageBreak/>
        <w:t xml:space="preserve">Francesca </w:t>
      </w:r>
      <w:proofErr w:type="spellStart"/>
      <w:r w:rsidRPr="00CA5DA1">
        <w:rPr>
          <w:rFonts w:ascii="Arial" w:hAnsi="Arial" w:cs="Arial"/>
          <w:sz w:val="22"/>
        </w:rPr>
        <w:t>Sangalli</w:t>
      </w:r>
      <w:proofErr w:type="spellEnd"/>
      <w:r w:rsidRPr="00CA5DA1">
        <w:rPr>
          <w:rFonts w:ascii="Arial" w:hAnsi="Arial" w:cs="Arial"/>
          <w:sz w:val="22"/>
        </w:rPr>
        <w:t xml:space="preserve">, direktorica za zasnovo in strategijo barv in oblazinjenja, </w:t>
      </w:r>
      <w:r>
        <w:rPr>
          <w:rFonts w:ascii="Arial" w:hAnsi="Arial" w:cs="Arial"/>
          <w:sz w:val="22"/>
        </w:rPr>
        <w:t xml:space="preserve">bo pri projektih znamke sodelovala z ostalimi člani oblikovalske ekipe, ki jo </w:t>
      </w:r>
      <w:r w:rsidRPr="00EA52C4">
        <w:rPr>
          <w:rFonts w:ascii="Arial" w:hAnsi="Arial" w:cs="Arial"/>
          <w:sz w:val="22"/>
        </w:rPr>
        <w:t>vodi</w:t>
      </w:r>
      <w:r w:rsidRPr="00EA52C4">
        <w:rPr>
          <w:rFonts w:ascii="Arial" w:eastAsia="SimSun" w:hAnsi="Arial" w:cs="Arial"/>
          <w:sz w:val="22"/>
        </w:rPr>
        <w:t xml:space="preserve"> </w:t>
      </w:r>
      <w:proofErr w:type="spellStart"/>
      <w:r w:rsidRPr="00EA52C4">
        <w:rPr>
          <w:rFonts w:ascii="Arial" w:eastAsia="SimSun" w:hAnsi="Arial" w:cs="Arial"/>
          <w:sz w:val="22"/>
        </w:rPr>
        <w:t>Alejandro</w:t>
      </w:r>
      <w:proofErr w:type="spellEnd"/>
      <w:r w:rsidRPr="00EA52C4">
        <w:rPr>
          <w:rFonts w:ascii="Arial" w:eastAsia="SimSun" w:hAnsi="Arial" w:cs="Arial"/>
          <w:sz w:val="22"/>
        </w:rPr>
        <w:t xml:space="preserve"> </w:t>
      </w:r>
      <w:proofErr w:type="spellStart"/>
      <w:r w:rsidRPr="00EA52C4">
        <w:rPr>
          <w:rFonts w:ascii="Arial" w:eastAsia="SimSun" w:hAnsi="Arial" w:cs="Arial"/>
          <w:sz w:val="22"/>
        </w:rPr>
        <w:t>Mesonero-Romanos</w:t>
      </w:r>
      <w:proofErr w:type="spellEnd"/>
      <w:r>
        <w:rPr>
          <w:rFonts w:ascii="Arial" w:eastAsia="SimSun" w:hAnsi="Arial" w:cs="Arial"/>
          <w:sz w:val="22"/>
        </w:rPr>
        <w:t>.</w:t>
      </w:r>
      <w:r w:rsidRPr="00EA52C4">
        <w:rPr>
          <w:rFonts w:ascii="Arial" w:hAnsi="Arial" w:cs="Arial"/>
          <w:sz w:val="22"/>
        </w:rPr>
        <w:t xml:space="preserve"> </w:t>
      </w:r>
    </w:p>
    <w:p w14:paraId="27142EA1" w14:textId="77777777" w:rsidR="00663AE5" w:rsidRPr="00CA5DA1" w:rsidRDefault="00663AE5" w:rsidP="00924816">
      <w:pPr>
        <w:shd w:val="clear" w:color="auto" w:fill="FFFFFF"/>
        <w:spacing w:after="0" w:line="288" w:lineRule="auto"/>
        <w:ind w:right="-7"/>
        <w:jc w:val="both"/>
        <w:rPr>
          <w:rFonts w:ascii="Arial" w:eastAsia="SimSun" w:hAnsi="Arial" w:cs="Arial"/>
          <w:sz w:val="22"/>
        </w:rPr>
      </w:pPr>
    </w:p>
    <w:p w14:paraId="4C4DA743" w14:textId="151A874F" w:rsidR="00BD006B" w:rsidRPr="00CA5DA1" w:rsidRDefault="00E129AE" w:rsidP="00BD006B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bCs/>
          <w:sz w:val="22"/>
        </w:rPr>
      </w:pPr>
      <w:r w:rsidRPr="00CA5DA1">
        <w:rPr>
          <w:rFonts w:ascii="Arial" w:hAnsi="Arial" w:cs="Arial"/>
          <w:bCs/>
          <w:sz w:val="22"/>
        </w:rPr>
        <w:t xml:space="preserve">Z otvoritvijo novega sedeža ima znamka CUPRA zdaj dovolj prostora za 200 strokovnih sodelavcev. Poleg tega, da so odprli CUPRA </w:t>
      </w:r>
      <w:proofErr w:type="spellStart"/>
      <w:r w:rsidRPr="00CA5DA1">
        <w:rPr>
          <w:rFonts w:ascii="Arial" w:hAnsi="Arial" w:cs="Arial"/>
          <w:bCs/>
          <w:sz w:val="22"/>
        </w:rPr>
        <w:t>Garage</w:t>
      </w:r>
      <w:proofErr w:type="spellEnd"/>
      <w:r w:rsidRPr="00CA5DA1">
        <w:rPr>
          <w:rFonts w:ascii="Arial" w:hAnsi="Arial" w:cs="Arial"/>
          <w:bCs/>
          <w:sz w:val="22"/>
        </w:rPr>
        <w:t xml:space="preserve">, ekološko učinkovito zgradbo na 2.400 kvadratnih metrih z dizajnom, ki spominja na parkirišče dirkalnih avtomobilov ("boks"), znamka prenavlja svojo delavnico za dirkalne avtomobile, CUPRA </w:t>
      </w:r>
      <w:proofErr w:type="spellStart"/>
      <w:r w:rsidRPr="00CA5DA1">
        <w:rPr>
          <w:rFonts w:ascii="Arial" w:hAnsi="Arial" w:cs="Arial"/>
          <w:bCs/>
          <w:sz w:val="22"/>
        </w:rPr>
        <w:t>Racing</w:t>
      </w:r>
      <w:proofErr w:type="spellEnd"/>
      <w:r w:rsidRPr="00CA5DA1">
        <w:rPr>
          <w:rFonts w:ascii="Arial" w:hAnsi="Arial" w:cs="Arial"/>
          <w:bCs/>
          <w:sz w:val="22"/>
        </w:rPr>
        <w:t xml:space="preserve"> </w:t>
      </w:r>
      <w:proofErr w:type="spellStart"/>
      <w:r w:rsidRPr="00CA5DA1">
        <w:rPr>
          <w:rFonts w:ascii="Arial" w:hAnsi="Arial" w:cs="Arial"/>
          <w:bCs/>
          <w:sz w:val="22"/>
        </w:rPr>
        <w:t>Factory</w:t>
      </w:r>
      <w:proofErr w:type="spellEnd"/>
      <w:r w:rsidRPr="00CA5DA1">
        <w:rPr>
          <w:rFonts w:ascii="Arial" w:hAnsi="Arial" w:cs="Arial"/>
          <w:bCs/>
          <w:sz w:val="22"/>
        </w:rPr>
        <w:t>, ki je služila kot prizorišče za premiero modela CUPRA Leon.</w:t>
      </w:r>
    </w:p>
    <w:p w14:paraId="5A1687D6" w14:textId="77777777" w:rsidR="00E129AE" w:rsidRPr="00CA5DA1" w:rsidRDefault="00E129AE" w:rsidP="00BD006B">
      <w:pPr>
        <w:shd w:val="clear" w:color="auto" w:fill="FFFFFF"/>
        <w:spacing w:after="0" w:line="288" w:lineRule="auto"/>
        <w:ind w:left="-284" w:right="-7"/>
        <w:jc w:val="both"/>
        <w:rPr>
          <w:rFonts w:ascii="Arial" w:eastAsia="SimSun" w:hAnsi="Arial" w:cs="Arial"/>
          <w:sz w:val="22"/>
        </w:rPr>
      </w:pPr>
    </w:p>
    <w:bookmarkEnd w:id="1"/>
    <w:p w14:paraId="2D65F60F" w14:textId="77777777" w:rsidR="00DB650E" w:rsidRPr="00CA5DA1" w:rsidRDefault="00DB650E" w:rsidP="0057488D">
      <w:pPr>
        <w:shd w:val="clear" w:color="auto" w:fill="FFFFFF"/>
        <w:spacing w:after="0" w:line="288" w:lineRule="auto"/>
        <w:ind w:right="-7"/>
        <w:jc w:val="both"/>
        <w:rPr>
          <w:rFonts w:ascii="Arial" w:eastAsia="SimSun" w:hAnsi="Arial" w:cs="Arial"/>
          <w:sz w:val="22"/>
        </w:rPr>
      </w:pPr>
    </w:p>
    <w:p w14:paraId="3B9D64B5" w14:textId="77777777" w:rsidR="00887A46" w:rsidRPr="00CA5DA1" w:rsidRDefault="00887A46" w:rsidP="00887A46">
      <w:pPr>
        <w:spacing w:line="276" w:lineRule="auto"/>
        <w:ind w:left="284" w:right="290"/>
        <w:jc w:val="both"/>
        <w:rPr>
          <w:rFonts w:ascii="Arial" w:hAnsi="Arial" w:cs="Arial"/>
          <w:b/>
          <w:bCs/>
          <w:color w:val="565656"/>
          <w:sz w:val="18"/>
          <w:szCs w:val="18"/>
        </w:rPr>
      </w:pPr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CUPRA je posebna znamka, osnovana na osupljivem dizajnu in elektrificirani zmogljivosti, ki z novo interpretacijo športnosti znamko SEAT ponaša na višji nivo. Znamka CUPRA je v letu 2019, svojem drugem letu poslovanja, povečala prodajo za 71,8 %, kar pomeni skoraj 24.700 prodanih vozil, k čemur je največ prispevala odlična prodaja modela CUPRA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Ateca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. Z otvoritvijo svojega novega sedeža bo CUPRA leta 2020 začela izvajati produktno ofenzivo z lansiranjem modelov CUPRA Leon in CUPRA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Formentor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. CUPRA je sklenila partnerstvo z nogometnim klubom FC Barcelona in tako postala uradni avtomobilski in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mobilnostni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 partner kluba. Poleg tega je zbrala elitno ekipo prvakov, v kateri sta tudi nemški vratar Marc ter Stegen in švedski voznik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Mattias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Ekström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, ki bo na prvenstvu PURE ETCR skupaj s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Jordijem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 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Genéjem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 xml:space="preserve"> nastopil z modelom CUPRA e-</w:t>
      </w:r>
      <w:proofErr w:type="spellStart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Racer</w:t>
      </w:r>
      <w:proofErr w:type="spellEnd"/>
      <w:r w:rsidRPr="00CA5DA1">
        <w:rPr>
          <w:rFonts w:ascii="Arial" w:hAnsi="Arial" w:cs="Arial"/>
          <w:b/>
          <w:bCs/>
          <w:color w:val="565656"/>
          <w:sz w:val="18"/>
          <w:szCs w:val="18"/>
        </w:rPr>
        <w:t>. Svet znamke CUPRA je živ in pripravljen, da osvoji srca navdušencev v skoraj 250 specializiranih salonih po vsem svetu.</w:t>
      </w:r>
    </w:p>
    <w:tbl>
      <w:tblPr>
        <w:tblW w:w="8538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726"/>
        <w:gridCol w:w="3088"/>
      </w:tblGrid>
      <w:tr w:rsidR="00DB650E" w:rsidRPr="00CA5DA1" w14:paraId="3AD09944" w14:textId="77777777">
        <w:trPr>
          <w:trHeight w:val="2226"/>
        </w:trPr>
        <w:tc>
          <w:tcPr>
            <w:tcW w:w="4724" w:type="dxa"/>
            <w:shd w:val="clear" w:color="auto" w:fill="auto"/>
          </w:tcPr>
          <w:p w14:paraId="202D43A1" w14:textId="77777777" w:rsidR="00DB650E" w:rsidRPr="00CA5DA1" w:rsidRDefault="00DB650E">
            <w:pPr>
              <w:pStyle w:val="SEATcommunicationname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03884318" w14:textId="77777777" w:rsidR="00DB650E" w:rsidRPr="00CA5DA1" w:rsidRDefault="00217295">
            <w:pPr>
              <w:pStyle w:val="SEATcommunicationname"/>
              <w:rPr>
                <w:rFonts w:ascii="Arial" w:hAnsi="Arial" w:cs="Arial"/>
                <w:b/>
                <w:sz w:val="20"/>
                <w:szCs w:val="20"/>
              </w:rPr>
            </w:pPr>
            <w:r w:rsidRPr="00CA5DA1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br/>
            </w:r>
            <w:bookmarkStart w:id="2" w:name="sentence_73"/>
            <w:proofErr w:type="spellStart"/>
            <w:r w:rsidRPr="00CA5DA1">
              <w:rPr>
                <w:rFonts w:ascii="Arial" w:hAnsi="Arial" w:cs="Arial"/>
                <w:b/>
                <w:sz w:val="20"/>
                <w:szCs w:val="20"/>
              </w:rPr>
              <w:t>Cristina</w:t>
            </w:r>
            <w:proofErr w:type="spellEnd"/>
            <w:r w:rsidRPr="00CA5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A5DA1">
              <w:rPr>
                <w:rFonts w:ascii="Arial" w:hAnsi="Arial" w:cs="Arial"/>
                <w:b/>
                <w:sz w:val="20"/>
                <w:szCs w:val="20"/>
              </w:rPr>
              <w:t>Vall-Llosada</w:t>
            </w:r>
            <w:bookmarkEnd w:id="2"/>
            <w:proofErr w:type="spellEnd"/>
            <w:r w:rsidRPr="00CA5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82ADC3" w14:textId="77777777" w:rsidR="00DB650E" w:rsidRPr="00CA5DA1" w:rsidRDefault="00887A46">
            <w:pPr>
              <w:pStyle w:val="Titletelephonenumber"/>
              <w:rPr>
                <w:rFonts w:ascii="Arial" w:hAnsi="Arial" w:cs="Arial"/>
                <w:sz w:val="20"/>
                <w:szCs w:val="20"/>
              </w:rPr>
            </w:pPr>
            <w:bookmarkStart w:id="3" w:name="sentence_75"/>
            <w:r w:rsidRPr="00CA5DA1">
              <w:rPr>
                <w:rFonts w:ascii="Arial" w:hAnsi="Arial" w:cs="Arial"/>
                <w:sz w:val="20"/>
                <w:szCs w:val="20"/>
              </w:rPr>
              <w:t xml:space="preserve">Vodja </w:t>
            </w:r>
            <w:bookmarkEnd w:id="3"/>
            <w:r w:rsidRPr="00CA5DA1">
              <w:rPr>
                <w:rFonts w:ascii="Arial" w:hAnsi="Arial" w:cs="Arial"/>
                <w:sz w:val="20"/>
                <w:szCs w:val="20"/>
              </w:rPr>
              <w:t>korporativnega komuniciranja</w:t>
            </w:r>
          </w:p>
          <w:p w14:paraId="3950D49A" w14:textId="77777777" w:rsidR="00DB650E" w:rsidRPr="00CA5DA1" w:rsidRDefault="00217295">
            <w:pPr>
              <w:pStyle w:val="Titletelephonenumber"/>
              <w:rPr>
                <w:rFonts w:ascii="Arial" w:hAnsi="Arial" w:cs="Arial"/>
                <w:sz w:val="20"/>
                <w:szCs w:val="20"/>
              </w:rPr>
            </w:pPr>
            <w:bookmarkStart w:id="4" w:name="sentence_76"/>
            <w:r w:rsidRPr="00CA5DA1">
              <w:rPr>
                <w:rFonts w:ascii="Arial" w:hAnsi="Arial" w:cs="Arial"/>
                <w:sz w:val="20"/>
                <w:szCs w:val="20"/>
              </w:rPr>
              <w:t>M/ +34 646 295 296</w:t>
            </w:r>
            <w:bookmarkEnd w:id="4"/>
            <w:r w:rsidRPr="00CA5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8EBB6" w14:textId="77777777" w:rsidR="00DB650E" w:rsidRPr="00CA5DA1" w:rsidRDefault="00217295">
            <w:pPr>
              <w:pStyle w:val="emailaddress"/>
              <w:rPr>
                <w:rFonts w:ascii="Arial" w:hAnsi="Arial" w:cs="Arial"/>
                <w:sz w:val="20"/>
                <w:szCs w:val="20"/>
              </w:rPr>
            </w:pPr>
            <w:bookmarkStart w:id="5" w:name="sentence_78"/>
            <w:r w:rsidRPr="00CA5DA1">
              <w:rPr>
                <w:rFonts w:ascii="Arial" w:hAnsi="Arial" w:cs="Arial"/>
                <w:sz w:val="20"/>
                <w:szCs w:val="20"/>
              </w:rPr>
              <w:t>cristina.vall-llosada@seat.es</w:t>
            </w:r>
            <w:bookmarkEnd w:id="5"/>
          </w:p>
          <w:p w14:paraId="2477A82B" w14:textId="77777777" w:rsidR="00DB650E" w:rsidRPr="00CA5DA1" w:rsidRDefault="00217295">
            <w:pPr>
              <w:pStyle w:val="emailaddress"/>
              <w:rPr>
                <w:rFonts w:ascii="Arial" w:hAnsi="Arial" w:cs="Arial"/>
                <w:sz w:val="20"/>
                <w:szCs w:val="20"/>
              </w:rPr>
            </w:pPr>
            <w:r w:rsidRPr="00CA5DA1"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6" w:name="sentence_80"/>
            <w:r w:rsidRPr="00CA5DA1">
              <w:rPr>
                <w:rFonts w:ascii="Arial" w:hAnsi="Arial" w:cs="Arial"/>
                <w:sz w:val="20"/>
                <w:szCs w:val="20"/>
              </w:rPr>
              <w:t>http://seat-mediacenter.com</w:t>
            </w:r>
            <w:bookmarkEnd w:id="6"/>
          </w:p>
        </w:tc>
        <w:tc>
          <w:tcPr>
            <w:tcW w:w="726" w:type="dxa"/>
            <w:shd w:val="clear" w:color="auto" w:fill="auto"/>
          </w:tcPr>
          <w:p w14:paraId="1D7B47A0" w14:textId="77777777" w:rsidR="00DB650E" w:rsidRPr="00CA5DA1" w:rsidRDefault="00DB650E">
            <w:pPr>
              <w:pStyle w:val="Titletelephonenumb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777BFA" w14:textId="77777777" w:rsidR="00DB650E" w:rsidRPr="00CA5DA1" w:rsidRDefault="00DB650E">
            <w:pPr>
              <w:pStyle w:val="Titletelephonenumb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DBD7CD" w14:textId="77777777" w:rsidR="00DB650E" w:rsidRPr="00CA5DA1" w:rsidRDefault="00DB650E">
            <w:pPr>
              <w:pStyle w:val="Titletelephonenumb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F28CDF" w14:textId="77777777" w:rsidR="00DB650E" w:rsidRPr="00CA5DA1" w:rsidRDefault="00DB650E">
            <w:pPr>
              <w:pStyle w:val="Titletelephonenumb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8" w:type="dxa"/>
            <w:shd w:val="clear" w:color="auto" w:fill="auto"/>
          </w:tcPr>
          <w:p w14:paraId="7312FFBB" w14:textId="77777777" w:rsidR="00DB650E" w:rsidRPr="00CA5DA1" w:rsidRDefault="00DB650E">
            <w:pPr>
              <w:pStyle w:val="emailaddress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AE99608" w14:textId="77777777" w:rsidR="00DB650E" w:rsidRPr="00CA5DA1" w:rsidRDefault="00DB650E">
            <w:pPr>
              <w:pStyle w:val="emailaddress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2D765E" w14:textId="77777777" w:rsidR="00DB650E" w:rsidRPr="00CA5DA1" w:rsidRDefault="00217295">
            <w:pPr>
              <w:pStyle w:val="SEATcommunicationname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sentence_87"/>
            <w:proofErr w:type="spellStart"/>
            <w:r w:rsidRPr="00CA5DA1">
              <w:rPr>
                <w:rFonts w:ascii="Arial" w:hAnsi="Arial" w:cs="Arial"/>
                <w:b/>
                <w:sz w:val="20"/>
                <w:szCs w:val="20"/>
              </w:rPr>
              <w:t>Sergio</w:t>
            </w:r>
            <w:proofErr w:type="spellEnd"/>
            <w:r w:rsidRPr="00CA5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A5DA1">
              <w:rPr>
                <w:rFonts w:ascii="Arial" w:hAnsi="Arial" w:cs="Arial"/>
                <w:b/>
                <w:sz w:val="20"/>
                <w:szCs w:val="20"/>
              </w:rPr>
              <w:t>Ripollés</w:t>
            </w:r>
            <w:bookmarkEnd w:id="7"/>
            <w:proofErr w:type="spellEnd"/>
          </w:p>
          <w:p w14:paraId="2122B63D" w14:textId="77777777" w:rsidR="00DB650E" w:rsidRPr="00CA5DA1" w:rsidRDefault="00887A46">
            <w:pPr>
              <w:pStyle w:val="Titletelephonenumber"/>
              <w:ind w:right="-600"/>
              <w:rPr>
                <w:rFonts w:ascii="Arial" w:hAnsi="Arial" w:cs="Arial"/>
                <w:sz w:val="20"/>
                <w:szCs w:val="20"/>
              </w:rPr>
            </w:pPr>
            <w:bookmarkStart w:id="8" w:name="sentence_88"/>
            <w:r w:rsidRPr="00CA5DA1">
              <w:rPr>
                <w:rFonts w:ascii="Arial" w:hAnsi="Arial" w:cs="Arial"/>
                <w:sz w:val="20"/>
                <w:szCs w:val="20"/>
              </w:rPr>
              <w:t>CUPRA Komuniciranje</w:t>
            </w:r>
            <w:bookmarkEnd w:id="8"/>
            <w:r w:rsidRPr="00CA5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B5FD94" w14:textId="77777777" w:rsidR="00DB650E" w:rsidRPr="00CA5DA1" w:rsidRDefault="00217295">
            <w:pPr>
              <w:pStyle w:val="Titletelephonenumber"/>
              <w:rPr>
                <w:rFonts w:ascii="Arial" w:hAnsi="Arial" w:cs="Arial"/>
                <w:sz w:val="20"/>
                <w:szCs w:val="20"/>
              </w:rPr>
            </w:pPr>
            <w:bookmarkStart w:id="9" w:name="sentence_90"/>
            <w:r w:rsidRPr="00CA5DA1">
              <w:rPr>
                <w:rFonts w:ascii="Arial" w:hAnsi="Arial" w:cs="Arial"/>
                <w:sz w:val="20"/>
                <w:szCs w:val="20"/>
              </w:rPr>
              <w:t>M/ +34 683 121 236</w:t>
            </w:r>
            <w:bookmarkEnd w:id="9"/>
          </w:p>
          <w:p w14:paraId="1FCDF22E" w14:textId="77777777" w:rsidR="00DB650E" w:rsidRPr="00CA5DA1" w:rsidRDefault="00217295">
            <w:pPr>
              <w:pStyle w:val="emailaddress"/>
              <w:rPr>
                <w:rFonts w:ascii="Arial" w:hAnsi="Arial" w:cs="Arial"/>
                <w:sz w:val="20"/>
                <w:szCs w:val="20"/>
              </w:rPr>
            </w:pPr>
            <w:bookmarkStart w:id="10" w:name="sentence_91"/>
            <w:r w:rsidRPr="00CA5DA1">
              <w:rPr>
                <w:rFonts w:ascii="Arial" w:hAnsi="Arial" w:cs="Arial"/>
                <w:sz w:val="20"/>
                <w:szCs w:val="20"/>
              </w:rPr>
              <w:t>sergio.ripolles@seat.es</w:t>
            </w:r>
            <w:bookmarkEnd w:id="10"/>
          </w:p>
        </w:tc>
      </w:tr>
    </w:tbl>
    <w:p w14:paraId="6F949546" w14:textId="77777777" w:rsidR="00DB650E" w:rsidRPr="00CA5DA1" w:rsidRDefault="00DB650E">
      <w:pPr>
        <w:pStyle w:val="Bodycopy"/>
        <w:spacing w:after="288" w:line="276" w:lineRule="auto"/>
        <w:ind w:right="482"/>
        <w:rPr>
          <w:rFonts w:ascii="Arial" w:hAnsi="Arial" w:cs="Arial"/>
          <w:lang w:val="es-ES"/>
        </w:rPr>
      </w:pPr>
    </w:p>
    <w:sectPr w:rsidR="00DB650E" w:rsidRPr="00CA5DA1" w:rsidSect="00730223">
      <w:headerReference w:type="default" r:id="rId8"/>
      <w:pgSz w:w="11906" w:h="16838"/>
      <w:pgMar w:top="2268" w:right="1410" w:bottom="1985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A39F" w14:textId="77777777" w:rsidR="00B0030B" w:rsidRDefault="00B0030B">
      <w:pPr>
        <w:spacing w:after="0" w:line="240" w:lineRule="auto"/>
      </w:pPr>
      <w:r>
        <w:separator/>
      </w:r>
    </w:p>
  </w:endnote>
  <w:endnote w:type="continuationSeparator" w:id="0">
    <w:p w14:paraId="0569226B" w14:textId="77777777" w:rsidR="00B0030B" w:rsidRDefault="00B0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charset w:val="00"/>
    <w:family w:val="roman"/>
    <w:pitch w:val="variable"/>
  </w:font>
  <w:font w:name="Seat Meta Normal Roman">
    <w:altName w:val="Arial"/>
    <w:panose1 w:val="020B05040201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at Meta Bold Roman">
    <w:altName w:val="Arial Black"/>
    <w:panose1 w:val="020B08040201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35A4E" w14:textId="77777777" w:rsidR="00B0030B" w:rsidRDefault="00B0030B">
      <w:pPr>
        <w:spacing w:after="0" w:line="240" w:lineRule="auto"/>
      </w:pPr>
      <w:r>
        <w:separator/>
      </w:r>
    </w:p>
  </w:footnote>
  <w:footnote w:type="continuationSeparator" w:id="0">
    <w:p w14:paraId="6DFF6489" w14:textId="77777777" w:rsidR="00B0030B" w:rsidRDefault="00B0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EFCD" w14:textId="77777777" w:rsidR="00DB650E" w:rsidRDefault="00217295">
    <w:pPr>
      <w:pStyle w:val="Glava"/>
    </w:pPr>
    <w:r>
      <w:rPr>
        <w:noProof/>
      </w:rPr>
      <w:drawing>
        <wp:anchor distT="0" distB="0" distL="0" distR="0" simplePos="0" relativeHeight="5" behindDoc="1" locked="0" layoutInCell="1" allowOverlap="1" wp14:anchorId="5F021CEC" wp14:editId="6F1C7D92">
          <wp:simplePos x="0" y="0"/>
          <wp:positionH relativeFrom="column">
            <wp:posOffset>-889000</wp:posOffset>
          </wp:positionH>
          <wp:positionV relativeFrom="margin">
            <wp:posOffset>-1075690</wp:posOffset>
          </wp:positionV>
          <wp:extent cx="7181215" cy="10158095"/>
          <wp:effectExtent l="0" t="0" r="0" b="0"/>
          <wp:wrapNone/>
          <wp:docPr id="1" name="WordPictureWatermar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180560" cy="10157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782"/>
    <w:multiLevelType w:val="multilevel"/>
    <w:tmpl w:val="6BDC47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8F40B0"/>
    <w:multiLevelType w:val="multilevel"/>
    <w:tmpl w:val="A4F605D6"/>
    <w:lvl w:ilvl="0">
      <w:start w:val="1"/>
      <w:numFmt w:val="bullet"/>
      <w:lvlText w:val="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B2C56"/>
    <w:multiLevelType w:val="hybridMultilevel"/>
    <w:tmpl w:val="1E22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681943"/>
    <w:multiLevelType w:val="hybridMultilevel"/>
    <w:tmpl w:val="84145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E"/>
    <w:rsid w:val="000025FD"/>
    <w:rsid w:val="000049B4"/>
    <w:rsid w:val="00014FAA"/>
    <w:rsid w:val="00035DD4"/>
    <w:rsid w:val="0003784D"/>
    <w:rsid w:val="000428AD"/>
    <w:rsid w:val="00050241"/>
    <w:rsid w:val="00097986"/>
    <w:rsid w:val="000C0386"/>
    <w:rsid w:val="000E5E4A"/>
    <w:rsid w:val="001162A0"/>
    <w:rsid w:val="001211F4"/>
    <w:rsid w:val="00187C62"/>
    <w:rsid w:val="001B36D3"/>
    <w:rsid w:val="001C534C"/>
    <w:rsid w:val="001D3532"/>
    <w:rsid w:val="001F5B1C"/>
    <w:rsid w:val="00217295"/>
    <w:rsid w:val="002758ED"/>
    <w:rsid w:val="002F183C"/>
    <w:rsid w:val="002F4DFF"/>
    <w:rsid w:val="00360DAB"/>
    <w:rsid w:val="00376FDD"/>
    <w:rsid w:val="003900B2"/>
    <w:rsid w:val="003F4A3F"/>
    <w:rsid w:val="0041119A"/>
    <w:rsid w:val="004629CB"/>
    <w:rsid w:val="00470E90"/>
    <w:rsid w:val="00484FF7"/>
    <w:rsid w:val="00493DC6"/>
    <w:rsid w:val="004A4FBF"/>
    <w:rsid w:val="004B1488"/>
    <w:rsid w:val="004B259A"/>
    <w:rsid w:val="004B3D2E"/>
    <w:rsid w:val="004B5FEE"/>
    <w:rsid w:val="0053227D"/>
    <w:rsid w:val="0057488D"/>
    <w:rsid w:val="00591ADD"/>
    <w:rsid w:val="005E578D"/>
    <w:rsid w:val="005F64AE"/>
    <w:rsid w:val="00607768"/>
    <w:rsid w:val="00646DFF"/>
    <w:rsid w:val="00647E4C"/>
    <w:rsid w:val="00663AE5"/>
    <w:rsid w:val="00694B5B"/>
    <w:rsid w:val="006A5563"/>
    <w:rsid w:val="006D17A7"/>
    <w:rsid w:val="006F1AEE"/>
    <w:rsid w:val="006F3F0E"/>
    <w:rsid w:val="006F7221"/>
    <w:rsid w:val="00727871"/>
    <w:rsid w:val="00727FD9"/>
    <w:rsid w:val="00730223"/>
    <w:rsid w:val="007950A9"/>
    <w:rsid w:val="007B58BA"/>
    <w:rsid w:val="00805E61"/>
    <w:rsid w:val="008122AA"/>
    <w:rsid w:val="008241F7"/>
    <w:rsid w:val="0084762F"/>
    <w:rsid w:val="00871086"/>
    <w:rsid w:val="00872616"/>
    <w:rsid w:val="00887A46"/>
    <w:rsid w:val="008970D0"/>
    <w:rsid w:val="008B2397"/>
    <w:rsid w:val="00924816"/>
    <w:rsid w:val="009307E2"/>
    <w:rsid w:val="00940972"/>
    <w:rsid w:val="00944D25"/>
    <w:rsid w:val="00956484"/>
    <w:rsid w:val="00965EF1"/>
    <w:rsid w:val="009A56CD"/>
    <w:rsid w:val="009E1753"/>
    <w:rsid w:val="009F5749"/>
    <w:rsid w:val="00A24109"/>
    <w:rsid w:val="00A430EE"/>
    <w:rsid w:val="00A468D8"/>
    <w:rsid w:val="00A82088"/>
    <w:rsid w:val="00A92A03"/>
    <w:rsid w:val="00A96C44"/>
    <w:rsid w:val="00AA4628"/>
    <w:rsid w:val="00AF5283"/>
    <w:rsid w:val="00AF5A4E"/>
    <w:rsid w:val="00B00244"/>
    <w:rsid w:val="00B0030B"/>
    <w:rsid w:val="00B35489"/>
    <w:rsid w:val="00B852ED"/>
    <w:rsid w:val="00B92204"/>
    <w:rsid w:val="00BD006B"/>
    <w:rsid w:val="00C30FE4"/>
    <w:rsid w:val="00C33A9C"/>
    <w:rsid w:val="00C55823"/>
    <w:rsid w:val="00C974C5"/>
    <w:rsid w:val="00CA5DA1"/>
    <w:rsid w:val="00CC7F70"/>
    <w:rsid w:val="00CD6716"/>
    <w:rsid w:val="00CF733A"/>
    <w:rsid w:val="00D02D23"/>
    <w:rsid w:val="00D32B20"/>
    <w:rsid w:val="00D40E84"/>
    <w:rsid w:val="00D46A33"/>
    <w:rsid w:val="00D555EE"/>
    <w:rsid w:val="00D56B09"/>
    <w:rsid w:val="00D605A5"/>
    <w:rsid w:val="00D81B76"/>
    <w:rsid w:val="00DB3A76"/>
    <w:rsid w:val="00DB650E"/>
    <w:rsid w:val="00DE3D3B"/>
    <w:rsid w:val="00DF3F31"/>
    <w:rsid w:val="00DF7E87"/>
    <w:rsid w:val="00E129AE"/>
    <w:rsid w:val="00E13068"/>
    <w:rsid w:val="00E1455B"/>
    <w:rsid w:val="00E562C7"/>
    <w:rsid w:val="00E74143"/>
    <w:rsid w:val="00EA52C4"/>
    <w:rsid w:val="00EB68CD"/>
    <w:rsid w:val="00EF51FE"/>
    <w:rsid w:val="00F07539"/>
    <w:rsid w:val="00F17F21"/>
    <w:rsid w:val="00F3622D"/>
    <w:rsid w:val="00F45FEA"/>
    <w:rsid w:val="00F61A1C"/>
    <w:rsid w:val="00F94B06"/>
    <w:rsid w:val="00FD2976"/>
    <w:rsid w:val="00FD6A6C"/>
    <w:rsid w:val="00FE7BCC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A6E"/>
  <w15:docId w15:val="{CAF6B340-862D-460C-B196-9AC5C8B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sl-SI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30223"/>
    <w:pPr>
      <w:spacing w:after="120" w:line="360" w:lineRule="auto"/>
    </w:pPr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4595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2C4595"/>
    <w:pPr>
      <w:spacing w:afterAutospacing="1" w:line="240" w:lineRule="auto"/>
      <w:outlineLvl w:val="2"/>
    </w:pPr>
    <w:rPr>
      <w:rFonts w:ascii="inherit" w:eastAsia="Times New Roman" w:hAnsi="inherit"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212DE1"/>
  </w:style>
  <w:style w:type="character" w:customStyle="1" w:styleId="NogaZnak">
    <w:name w:val="Noga Znak"/>
    <w:basedOn w:val="Privzetapisavaodstavka"/>
    <w:link w:val="Noga"/>
    <w:uiPriority w:val="99"/>
    <w:qFormat/>
    <w:rsid w:val="00212DE1"/>
  </w:style>
  <w:style w:type="character" w:customStyle="1" w:styleId="BodycopyCar">
    <w:name w:val="Body copy Car"/>
    <w:link w:val="Bodycopy"/>
    <w:qFormat/>
    <w:rsid w:val="00B010D8"/>
    <w:rPr>
      <w:rFonts w:ascii="Seat Meta Normal Roman" w:eastAsia="SimSun" w:hAnsi="Seat Meta Normal Roman"/>
      <w:sz w:val="22"/>
      <w:szCs w:val="24"/>
      <w:lang w:val="sl-SI" w:eastAsia="zh-CN"/>
    </w:rPr>
  </w:style>
  <w:style w:type="character" w:customStyle="1" w:styleId="LocationanddateCar">
    <w:name w:val="Location and date Car"/>
    <w:link w:val="Locationanddate"/>
    <w:qFormat/>
    <w:rsid w:val="00046AE6"/>
    <w:rPr>
      <w:rFonts w:ascii="Seat Meta Bold Roman" w:eastAsia="SimSun" w:hAnsi="Seat Meta Bold Roman"/>
      <w:sz w:val="22"/>
      <w:szCs w:val="24"/>
      <w:lang w:val="sl-SI" w:eastAsia="zh-CN" w:bidi="ar-SA"/>
    </w:rPr>
  </w:style>
  <w:style w:type="character" w:styleId="Pripombasklic">
    <w:name w:val="annotation reference"/>
    <w:uiPriority w:val="99"/>
    <w:semiHidden/>
    <w:unhideWhenUsed/>
    <w:qFormat/>
    <w:rsid w:val="00666546"/>
    <w:rPr>
      <w:sz w:val="16"/>
      <w:szCs w:val="16"/>
    </w:rPr>
  </w:style>
  <w:style w:type="character" w:customStyle="1" w:styleId="PripombabesediloZnak">
    <w:name w:val="Pripomba – besedilo Znak"/>
    <w:link w:val="Pripombabesedilo"/>
    <w:uiPriority w:val="99"/>
    <w:semiHidden/>
    <w:qFormat/>
    <w:rsid w:val="00666546"/>
    <w:rPr>
      <w:lang w:val="sl-SI" w:eastAsia="en-US"/>
    </w:rPr>
  </w:style>
  <w:style w:type="character" w:customStyle="1" w:styleId="ZadevapripombeZnak">
    <w:name w:val="Zadeva pripombe Znak"/>
    <w:link w:val="Zadevapripombe"/>
    <w:uiPriority w:val="99"/>
    <w:semiHidden/>
    <w:qFormat/>
    <w:rsid w:val="00666546"/>
    <w:rPr>
      <w:b/>
      <w:bCs/>
      <w:lang w:val="sl-SI" w:eastAsia="en-US"/>
    </w:rPr>
  </w:style>
  <w:style w:type="character" w:customStyle="1" w:styleId="BesedilooblakaZnak">
    <w:name w:val="Besedilo oblačka Znak"/>
    <w:link w:val="Besedilooblaka"/>
    <w:uiPriority w:val="99"/>
    <w:semiHidden/>
    <w:qFormat/>
    <w:rsid w:val="00666546"/>
    <w:rPr>
      <w:rFonts w:ascii="Tahoma" w:hAnsi="Tahoma" w:cs="Tahoma"/>
      <w:sz w:val="16"/>
      <w:szCs w:val="16"/>
      <w:lang w:val="sl-SI" w:eastAsia="en-US"/>
    </w:rPr>
  </w:style>
  <w:style w:type="character" w:customStyle="1" w:styleId="EnlacedeInternet">
    <w:name w:val="Enlace de Internet"/>
    <w:uiPriority w:val="99"/>
    <w:unhideWhenUsed/>
    <w:rsid w:val="00FE6032"/>
    <w:rPr>
      <w:color w:val="0000FF"/>
      <w:u w:val="single"/>
    </w:rPr>
  </w:style>
  <w:style w:type="character" w:customStyle="1" w:styleId="Naslov2Znak">
    <w:name w:val="Naslov 2 Znak"/>
    <w:link w:val="Naslov2"/>
    <w:uiPriority w:val="9"/>
    <w:semiHidden/>
    <w:qFormat/>
    <w:rsid w:val="002C4595"/>
    <w:rPr>
      <w:rFonts w:ascii="Cambria" w:eastAsia="Times New Roman" w:hAnsi="Cambria"/>
      <w:b/>
      <w:bCs/>
      <w:color w:val="4F81BD"/>
      <w:sz w:val="26"/>
      <w:szCs w:val="26"/>
      <w:lang w:val="sl-SI" w:eastAsia="en-US"/>
    </w:rPr>
  </w:style>
  <w:style w:type="character" w:customStyle="1" w:styleId="Naslov3Znak">
    <w:name w:val="Naslov 3 Znak"/>
    <w:link w:val="Naslov3"/>
    <w:uiPriority w:val="9"/>
    <w:semiHidden/>
    <w:qFormat/>
    <w:rsid w:val="002C4595"/>
    <w:rPr>
      <w:rFonts w:ascii="inherit" w:eastAsia="Times New Roman" w:hAnsi="inherit"/>
      <w:sz w:val="27"/>
      <w:szCs w:val="27"/>
    </w:rPr>
  </w:style>
  <w:style w:type="character" w:customStyle="1" w:styleId="ListLabel1">
    <w:name w:val="ListLabel 1"/>
    <w:qFormat/>
    <w:rsid w:val="00730223"/>
    <w:rPr>
      <w:rFonts w:cs="Courier New"/>
    </w:rPr>
  </w:style>
  <w:style w:type="character" w:customStyle="1" w:styleId="ListLabel2">
    <w:name w:val="ListLabel 2"/>
    <w:qFormat/>
    <w:rsid w:val="00730223"/>
    <w:rPr>
      <w:rFonts w:cs="Courier New"/>
    </w:rPr>
  </w:style>
  <w:style w:type="character" w:customStyle="1" w:styleId="ListLabel3">
    <w:name w:val="ListLabel 3"/>
    <w:qFormat/>
    <w:rsid w:val="00730223"/>
    <w:rPr>
      <w:rFonts w:cs="Courier New"/>
    </w:rPr>
  </w:style>
  <w:style w:type="character" w:customStyle="1" w:styleId="ListLabel4">
    <w:name w:val="ListLabel 4"/>
    <w:qFormat/>
    <w:rsid w:val="00730223"/>
    <w:rPr>
      <w:b w:val="0"/>
      <w:i w:val="0"/>
      <w:sz w:val="28"/>
    </w:rPr>
  </w:style>
  <w:style w:type="character" w:customStyle="1" w:styleId="ListLabel5">
    <w:name w:val="ListLabel 5"/>
    <w:qFormat/>
    <w:rsid w:val="00730223"/>
    <w:rPr>
      <w:rFonts w:cs="Arial"/>
    </w:rPr>
  </w:style>
  <w:style w:type="character" w:customStyle="1" w:styleId="ListLabel6">
    <w:name w:val="ListLabel 6"/>
    <w:qFormat/>
    <w:rsid w:val="00730223"/>
    <w:rPr>
      <w:rFonts w:cs="Arial"/>
    </w:rPr>
  </w:style>
  <w:style w:type="character" w:customStyle="1" w:styleId="ListLabel7">
    <w:name w:val="ListLabel 7"/>
    <w:qFormat/>
    <w:rsid w:val="00730223"/>
    <w:rPr>
      <w:rFonts w:cs="Arial"/>
    </w:rPr>
  </w:style>
  <w:style w:type="character" w:customStyle="1" w:styleId="ListLabel8">
    <w:name w:val="ListLabel 8"/>
    <w:qFormat/>
    <w:rsid w:val="00730223"/>
    <w:rPr>
      <w:w w:val="90"/>
    </w:rPr>
  </w:style>
  <w:style w:type="character" w:customStyle="1" w:styleId="ListLabel9">
    <w:name w:val="ListLabel 9"/>
    <w:qFormat/>
    <w:rsid w:val="00730223"/>
    <w:rPr>
      <w:rFonts w:cs="Courier New"/>
    </w:rPr>
  </w:style>
  <w:style w:type="character" w:customStyle="1" w:styleId="ListLabel10">
    <w:name w:val="ListLabel 10"/>
    <w:qFormat/>
    <w:rsid w:val="00730223"/>
    <w:rPr>
      <w:rFonts w:cs="Courier New"/>
    </w:rPr>
  </w:style>
  <w:style w:type="character" w:customStyle="1" w:styleId="ListLabel11">
    <w:name w:val="ListLabel 11"/>
    <w:qFormat/>
    <w:rsid w:val="00730223"/>
    <w:rPr>
      <w:rFonts w:cs="Courier New"/>
    </w:rPr>
  </w:style>
  <w:style w:type="paragraph" w:styleId="Naslov">
    <w:name w:val="Title"/>
    <w:basedOn w:val="Navaden"/>
    <w:next w:val="Telobesedila"/>
    <w:qFormat/>
    <w:rsid w:val="00730223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rsid w:val="00730223"/>
    <w:pPr>
      <w:spacing w:after="140" w:line="276" w:lineRule="auto"/>
    </w:pPr>
  </w:style>
  <w:style w:type="paragraph" w:styleId="Seznam">
    <w:name w:val="List"/>
    <w:basedOn w:val="Telobesedila"/>
    <w:rsid w:val="00730223"/>
    <w:rPr>
      <w:rFonts w:cs="Lucida Sans"/>
    </w:rPr>
  </w:style>
  <w:style w:type="paragraph" w:styleId="Napis">
    <w:name w:val="caption"/>
    <w:basedOn w:val="Navaden"/>
    <w:qFormat/>
    <w:rsid w:val="00730223"/>
    <w:pPr>
      <w:suppressLineNumbers/>
      <w:spacing w:before="120"/>
    </w:pPr>
    <w:rPr>
      <w:rFonts w:cs="Lucida Sans"/>
      <w:i/>
      <w:iCs/>
    </w:rPr>
  </w:style>
  <w:style w:type="paragraph" w:customStyle="1" w:styleId="ndice">
    <w:name w:val="Índice"/>
    <w:basedOn w:val="Navaden"/>
    <w:qFormat/>
    <w:rsid w:val="00730223"/>
    <w:pPr>
      <w:suppressLineNumbers/>
    </w:pPr>
    <w:rPr>
      <w:rFonts w:cs="Lucida Sans"/>
    </w:rPr>
  </w:style>
  <w:style w:type="paragraph" w:styleId="Glava">
    <w:name w:val="header"/>
    <w:basedOn w:val="Navaden"/>
    <w:link w:val="GlavaZnak"/>
    <w:uiPriority w:val="99"/>
    <w:unhideWhenUsed/>
    <w:rsid w:val="00212DE1"/>
    <w:pPr>
      <w:tabs>
        <w:tab w:val="center" w:pos="4252"/>
        <w:tab w:val="right" w:pos="8504"/>
      </w:tabs>
    </w:pPr>
  </w:style>
  <w:style w:type="paragraph" w:styleId="Noga">
    <w:name w:val="footer"/>
    <w:basedOn w:val="Navaden"/>
    <w:link w:val="NogaZnak"/>
    <w:uiPriority w:val="99"/>
    <w:unhideWhenUsed/>
    <w:rsid w:val="00212DE1"/>
    <w:pPr>
      <w:tabs>
        <w:tab w:val="center" w:pos="4252"/>
        <w:tab w:val="right" w:pos="8504"/>
      </w:tabs>
    </w:pPr>
  </w:style>
  <w:style w:type="paragraph" w:customStyle="1" w:styleId="Bodycopy">
    <w:name w:val="Body copy"/>
    <w:basedOn w:val="Navaden"/>
    <w:link w:val="BodycopyCar"/>
    <w:qFormat/>
    <w:rsid w:val="00B010D8"/>
    <w:pPr>
      <w:spacing w:after="0" w:line="290" w:lineRule="atLeast"/>
    </w:pPr>
    <w:rPr>
      <w:rFonts w:ascii="Seat Meta Normal Roman" w:eastAsia="SimSun" w:hAnsi="Seat Meta Normal Roman"/>
      <w:sz w:val="22"/>
      <w:lang w:eastAsia="zh-CN"/>
    </w:rPr>
  </w:style>
  <w:style w:type="paragraph" w:customStyle="1" w:styleId="Bodycopyheading">
    <w:name w:val="Body copy heading"/>
    <w:qFormat/>
    <w:rsid w:val="00B010D8"/>
    <w:pPr>
      <w:spacing w:line="290" w:lineRule="atLeast"/>
    </w:pPr>
    <w:rPr>
      <w:rFonts w:ascii="Seat Meta Bold Roman" w:eastAsia="SimSun" w:hAnsi="Seat Meta Bold Roman"/>
      <w:sz w:val="22"/>
      <w:szCs w:val="24"/>
      <w:lang w:eastAsia="zh-CN"/>
    </w:rPr>
  </w:style>
  <w:style w:type="paragraph" w:customStyle="1" w:styleId="Titletelephonenumber">
    <w:name w:val="Title telephone number"/>
    <w:qFormat/>
    <w:rsid w:val="00B010D8"/>
    <w:pPr>
      <w:spacing w:line="240" w:lineRule="atLeast"/>
    </w:pPr>
    <w:rPr>
      <w:rFonts w:ascii="Seat Meta Normal Roman" w:eastAsia="SimSun" w:hAnsi="Seat Meta Normal Roman"/>
      <w:sz w:val="24"/>
      <w:szCs w:val="24"/>
      <w:lang w:eastAsia="zh-CN"/>
    </w:rPr>
  </w:style>
  <w:style w:type="paragraph" w:customStyle="1" w:styleId="SEATcommunicationname">
    <w:name w:val="SEAT communication name"/>
    <w:qFormat/>
    <w:rsid w:val="00B010D8"/>
    <w:pPr>
      <w:spacing w:line="240" w:lineRule="atLeast"/>
    </w:pPr>
    <w:rPr>
      <w:rFonts w:ascii="Seat Meta Bold Roman" w:eastAsia="SimSun" w:hAnsi="Seat Meta Bold Roman"/>
      <w:sz w:val="24"/>
      <w:szCs w:val="24"/>
      <w:lang w:eastAsia="zh-CN"/>
    </w:rPr>
  </w:style>
  <w:style w:type="paragraph" w:customStyle="1" w:styleId="emailaddress">
    <w:name w:val="email address"/>
    <w:qFormat/>
    <w:rsid w:val="00B010D8"/>
    <w:pPr>
      <w:spacing w:line="240" w:lineRule="atLeast"/>
    </w:pPr>
    <w:rPr>
      <w:rFonts w:ascii="Seat Meta Normal Roman" w:eastAsia="SimSun" w:hAnsi="Seat Meta Normal Roman"/>
      <w:sz w:val="24"/>
      <w:szCs w:val="24"/>
      <w:lang w:eastAsia="zh-CN"/>
    </w:rPr>
  </w:style>
  <w:style w:type="paragraph" w:customStyle="1" w:styleId="Locationanddate">
    <w:name w:val="Location and date"/>
    <w:link w:val="LocationanddateCar"/>
    <w:qFormat/>
    <w:rsid w:val="00046AE6"/>
    <w:pPr>
      <w:spacing w:line="290" w:lineRule="atLeast"/>
    </w:pPr>
    <w:rPr>
      <w:rFonts w:ascii="Seat Meta Bold Roman" w:eastAsia="SimSun" w:hAnsi="Seat Meta Bold Roman"/>
      <w:sz w:val="22"/>
      <w:szCs w:val="24"/>
      <w:lang w:eastAsia="zh-CN"/>
    </w:rPr>
  </w:style>
  <w:style w:type="paragraph" w:customStyle="1" w:styleId="Bulletpoints">
    <w:name w:val="Bullet points"/>
    <w:qFormat/>
    <w:rsid w:val="00F446B2"/>
    <w:pPr>
      <w:spacing w:line="290" w:lineRule="atLeast"/>
    </w:pPr>
    <w:rPr>
      <w:rFonts w:ascii="Seat Meta Bold Roman" w:eastAsia="SimSun" w:hAnsi="Seat Meta Bold Roman"/>
      <w:sz w:val="22"/>
      <w:szCs w:val="24"/>
      <w:lang w:eastAsia="zh-CN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666546"/>
    <w:rPr>
      <w:sz w:val="20"/>
      <w:szCs w:val="20"/>
    </w:rPr>
  </w:style>
  <w:style w:type="paragraph" w:styleId="Zadevapripombe">
    <w:name w:val="annotation subject"/>
    <w:basedOn w:val="Pripombabesedilo"/>
    <w:link w:val="ZadevapripombeZnak"/>
    <w:uiPriority w:val="99"/>
    <w:semiHidden/>
    <w:unhideWhenUsed/>
    <w:qFormat/>
    <w:rsid w:val="0066654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6654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ombreadovistoso-nfasis11">
    <w:name w:val="Sombreado vistoso - Énfasis 11"/>
    <w:uiPriority w:val="71"/>
    <w:unhideWhenUsed/>
    <w:qFormat/>
    <w:rsid w:val="00F94F49"/>
    <w:rPr>
      <w:sz w:val="24"/>
      <w:szCs w:val="24"/>
      <w:lang w:eastAsia="en-US"/>
    </w:rPr>
  </w:style>
  <w:style w:type="paragraph" w:customStyle="1" w:styleId="Prrafobsico">
    <w:name w:val="[Párrafo básico]"/>
    <w:basedOn w:val="Navaden"/>
    <w:uiPriority w:val="99"/>
    <w:qFormat/>
    <w:rsid w:val="002C4595"/>
    <w:pPr>
      <w:widowControl w:val="0"/>
      <w:spacing w:after="0" w:line="288" w:lineRule="auto"/>
    </w:pPr>
    <w:rPr>
      <w:rFonts w:ascii="MinionPro-Regular" w:eastAsia="Times New Roman" w:hAnsi="MinionPro-Regular" w:cs="MinionPro-Regular"/>
      <w:color w:val="000000"/>
      <w:lang w:eastAsia="es-ES"/>
    </w:rPr>
  </w:style>
  <w:style w:type="paragraph" w:styleId="Navadensplet">
    <w:name w:val="Normal (Web)"/>
    <w:basedOn w:val="Navaden"/>
    <w:uiPriority w:val="99"/>
    <w:semiHidden/>
    <w:unhideWhenUsed/>
    <w:qFormat/>
    <w:rsid w:val="001B7746"/>
    <w:pPr>
      <w:spacing w:beforeAutospacing="1" w:afterAutospacing="1" w:line="240" w:lineRule="auto"/>
    </w:pPr>
    <w:rPr>
      <w:rFonts w:ascii="Times New Roman" w:eastAsia="Times New Roman" w:hAnsi="Times New Roman"/>
      <w:lang w:eastAsia="es-ES"/>
    </w:rPr>
  </w:style>
  <w:style w:type="table" w:styleId="Tabelamrea">
    <w:name w:val="Table Grid"/>
    <w:basedOn w:val="Navadnatabela"/>
    <w:uiPriority w:val="59"/>
    <w:rsid w:val="002C459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17F21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character" w:customStyle="1" w:styleId="apple-converted-space">
    <w:name w:val="apple-converted-space"/>
    <w:basedOn w:val="Privzetapisavaodstavka"/>
    <w:rsid w:val="004B3D2E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2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2397"/>
    <w:rPr>
      <w:rFonts w:ascii="Courier New" w:eastAsia="Times New Roman" w:hAnsi="Courier New" w:cs="Courier New"/>
    </w:rPr>
  </w:style>
  <w:style w:type="character" w:customStyle="1" w:styleId="capital">
    <w:name w:val="capital"/>
    <w:basedOn w:val="Privzetapisavaodstavka"/>
    <w:rsid w:val="00CF733A"/>
  </w:style>
  <w:style w:type="character" w:customStyle="1" w:styleId="tlid-translation">
    <w:name w:val="tlid-translation"/>
    <w:basedOn w:val="Privzetapisavaodstavka"/>
    <w:rsid w:val="006F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4E253A-7A54-4542-AB89-3C450538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SEAT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Zordán</dc:creator>
  <dc:description>Prevod: C94</dc:description>
  <cp:lastModifiedBy>Pecelin Sabrina (PSLO - SI/Ljubljana)</cp:lastModifiedBy>
  <cp:revision>2</cp:revision>
  <cp:lastPrinted>2020-02-27T13:47:00Z</cp:lastPrinted>
  <dcterms:created xsi:type="dcterms:W3CDTF">2020-03-02T08:33:00Z</dcterms:created>
  <dcterms:modified xsi:type="dcterms:W3CDTF">2020-03-02T08:33:00Z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