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B8F9" w14:textId="10E0A73B" w:rsidR="00A90727" w:rsidRPr="00F4032A" w:rsidRDefault="00E74C39" w:rsidP="00A90727">
      <w:pPr>
        <w:pStyle w:val="Naslov"/>
        <w:spacing w:before="120" w:line="240" w:lineRule="auto"/>
        <w:rPr>
          <w:rFonts w:asciiTheme="minorHAnsi" w:eastAsiaTheme="minorEastAsia" w:hAnsiTheme="minorHAnsi" w:cstheme="minorHAnsi"/>
          <w:b/>
          <w:bCs w:val="0"/>
          <w:kern w:val="0"/>
          <w:sz w:val="36"/>
          <w:szCs w:val="40"/>
        </w:rPr>
      </w:pPr>
      <w:bookmarkStart w:id="0" w:name="_GoBack"/>
      <w:bookmarkEnd w:id="0"/>
      <w:r w:rsidRPr="00F4032A">
        <w:rPr>
          <w:rFonts w:asciiTheme="minorHAnsi" w:hAnsiTheme="minorHAnsi" w:cstheme="minorHAnsi"/>
          <w:b/>
          <w:sz w:val="36"/>
        </w:rPr>
        <w:t xml:space="preserve">SEAT s prenovljeno </w:t>
      </w:r>
      <w:proofErr w:type="spellStart"/>
      <w:r w:rsidRPr="00F4032A">
        <w:rPr>
          <w:rFonts w:asciiTheme="minorHAnsi" w:hAnsiTheme="minorHAnsi" w:cstheme="minorHAnsi"/>
          <w:b/>
          <w:sz w:val="36"/>
        </w:rPr>
        <w:t>Ateco</w:t>
      </w:r>
      <w:proofErr w:type="spellEnd"/>
      <w:r w:rsidRPr="00F4032A">
        <w:rPr>
          <w:rFonts w:asciiTheme="minorHAnsi" w:hAnsiTheme="minorHAnsi" w:cstheme="minorHAnsi"/>
          <w:b/>
          <w:sz w:val="36"/>
        </w:rPr>
        <w:t xml:space="preserve"> 2020 poživlja zgodbo o uspehu</w:t>
      </w:r>
    </w:p>
    <w:p w14:paraId="75DADA2E" w14:textId="26C0F3CA" w:rsidR="00C61222" w:rsidRPr="00F4032A" w:rsidRDefault="00C61222" w:rsidP="00C61222">
      <w:pPr>
        <w:pStyle w:val="Prrafobsico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Nova SEAT </w:t>
      </w:r>
      <w:proofErr w:type="spellStart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 2020 prinaša napredek na področju oblikovanja; kompaktni SUV se ponaša z bolj emocionalnim zunanjim dizajnom in prenovljeno notranjostjo </w:t>
      </w:r>
    </w:p>
    <w:p w14:paraId="68FEB661" w14:textId="77777777" w:rsidR="00A220B3" w:rsidRPr="00F4032A" w:rsidRDefault="00A220B3" w:rsidP="00A220B3">
      <w:pPr>
        <w:pStyle w:val="Prrafobsico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sz w:val="20"/>
        </w:rPr>
        <w:t xml:space="preserve">SEAT </w:t>
      </w:r>
      <w:proofErr w:type="spellStart"/>
      <w:r w:rsidRPr="00F4032A">
        <w:rPr>
          <w:rFonts w:asciiTheme="minorHAnsi" w:hAnsiTheme="minorHAnsi" w:cstheme="minorHAnsi"/>
          <w:b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b/>
          <w:sz w:val="20"/>
        </w:rPr>
        <w:t xml:space="preserve"> je popolnoma povezano vozilo, saj omogoča povezljivost tako znotraj (spletne funkcije in storitve) kot tudi zunaj vozila (aplikacija SEAT </w:t>
      </w:r>
      <w:proofErr w:type="spellStart"/>
      <w:r w:rsidRPr="00F4032A">
        <w:rPr>
          <w:rFonts w:asciiTheme="minorHAnsi" w:hAnsiTheme="minorHAnsi" w:cstheme="minorHAnsi"/>
          <w:b/>
          <w:sz w:val="20"/>
        </w:rPr>
        <w:t>Connect</w:t>
      </w:r>
      <w:proofErr w:type="spellEnd"/>
      <w:r w:rsidRPr="00F4032A">
        <w:rPr>
          <w:rFonts w:asciiTheme="minorHAnsi" w:hAnsiTheme="minorHAnsi" w:cstheme="minorHAnsi"/>
          <w:b/>
          <w:sz w:val="20"/>
        </w:rPr>
        <w:t>)</w:t>
      </w: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</w:p>
    <w:p w14:paraId="64C3D3E5" w14:textId="22124BC4" w:rsidR="00C61222" w:rsidRPr="00F4032A" w:rsidRDefault="00A220B3" w:rsidP="00A220B3">
      <w:pPr>
        <w:pStyle w:val="Prrafobsico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sz w:val="20"/>
        </w:rPr>
        <w:t xml:space="preserve">Prenovljena paleta </w:t>
      </w: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naprednih motorjev z notranjim zgorevanjem,</w:t>
      </w:r>
      <w:r w:rsidRPr="00F4032A">
        <w:rPr>
          <w:rFonts w:asciiTheme="minorHAnsi" w:hAnsiTheme="minorHAnsi" w:cstheme="minorHAnsi"/>
          <w:b/>
          <w:sz w:val="20"/>
        </w:rPr>
        <w:t xml:space="preserve"> tako bencinskih (TSI) kot dizelskih (TDI), prispeva k </w:t>
      </w: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zmanjšanju emisij in hkrati zagotavlja vozno dinamiko </w:t>
      </w:r>
    </w:p>
    <w:p w14:paraId="3EA34637" w14:textId="062B3F23" w:rsidR="00A220B3" w:rsidRPr="00F4032A" w:rsidRDefault="00A220B3" w:rsidP="00A220B3">
      <w:pPr>
        <w:pStyle w:val="Prrafobsico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Tehnologije podvozja in napredni sistemi, kot sta prilagodljivo uravnavanje podvozja (</w:t>
      </w:r>
      <w:proofErr w:type="spellStart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Adaptive</w:t>
      </w:r>
      <w:proofErr w:type="spellEnd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Chassis</w:t>
      </w:r>
      <w:proofErr w:type="spellEnd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Control</w:t>
      </w:r>
      <w:proofErr w:type="spellEnd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) in štirikolesni pogon 4Drive, zagotavljajo bolj angažirano in fokusirano vožnjo</w:t>
      </w:r>
    </w:p>
    <w:p w14:paraId="1459A1E3" w14:textId="5994CDBD" w:rsidR="00C61222" w:rsidRPr="00F4032A" w:rsidRDefault="00C61222" w:rsidP="00C61222">
      <w:pPr>
        <w:pStyle w:val="Prrafobsico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sz w:val="20"/>
        </w:rPr>
        <w:t xml:space="preserve">Napredni </w:t>
      </w:r>
      <w:proofErr w:type="spellStart"/>
      <w:r w:rsidRPr="00F4032A">
        <w:rPr>
          <w:rFonts w:asciiTheme="minorHAnsi" w:hAnsiTheme="minorHAnsi" w:cstheme="minorHAnsi"/>
          <w:b/>
          <w:sz w:val="20"/>
        </w:rPr>
        <w:t>asistenčni</w:t>
      </w:r>
      <w:proofErr w:type="spellEnd"/>
      <w:r w:rsidRPr="00F4032A">
        <w:rPr>
          <w:rFonts w:asciiTheme="minorHAnsi" w:hAnsiTheme="minorHAnsi" w:cstheme="minorHAnsi"/>
          <w:b/>
          <w:sz w:val="20"/>
        </w:rPr>
        <w:t xml:space="preserve"> in komfortni sistemi raven varnosti v SEAT </w:t>
      </w:r>
      <w:proofErr w:type="spellStart"/>
      <w:r w:rsidRPr="00F4032A">
        <w:rPr>
          <w:rFonts w:asciiTheme="minorHAnsi" w:hAnsiTheme="minorHAnsi" w:cstheme="minorHAnsi"/>
          <w:b/>
          <w:sz w:val="20"/>
        </w:rPr>
        <w:t>Ateci</w:t>
      </w:r>
      <w:proofErr w:type="spellEnd"/>
      <w:r w:rsidRPr="00F4032A">
        <w:rPr>
          <w:rFonts w:asciiTheme="minorHAnsi" w:hAnsiTheme="minorHAnsi" w:cstheme="minorHAnsi"/>
          <w:b/>
          <w:sz w:val="20"/>
        </w:rPr>
        <w:t xml:space="preserve"> 2020 povzdigujejo na povsem novo raven</w:t>
      </w:r>
    </w:p>
    <w:p w14:paraId="557B6D40" w14:textId="4B8D58DA" w:rsidR="00C61222" w:rsidRPr="00F4032A" w:rsidRDefault="00F4054F" w:rsidP="00C61222">
      <w:pPr>
        <w:pStyle w:val="Prrafobsico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sz w:val="20"/>
        </w:rPr>
        <w:t>Novi paket opreme XPERIENCE daje SUV-ju bolj robusten in terenski videz</w:t>
      </w:r>
    </w:p>
    <w:p w14:paraId="7A0EC6FA" w14:textId="77777777" w:rsidR="009056A6" w:rsidRPr="00F4032A" w:rsidRDefault="009056A6" w:rsidP="00A90727">
      <w:pPr>
        <w:pStyle w:val="Prrafobsico"/>
        <w:ind w:left="142"/>
        <w:rPr>
          <w:rFonts w:asciiTheme="minorHAnsi" w:hAnsiTheme="minorHAnsi" w:cstheme="minorHAnsi"/>
          <w:color w:val="auto"/>
          <w:spacing w:val="-1"/>
          <w:sz w:val="20"/>
          <w:szCs w:val="20"/>
          <w:lang w:val="en-GB"/>
        </w:rPr>
      </w:pPr>
    </w:p>
    <w:p w14:paraId="68B0F7D2" w14:textId="5A180096" w:rsidR="00FE34E5" w:rsidRPr="00F4032A" w:rsidRDefault="001A7CCF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proofErr w:type="spellStart"/>
      <w:r w:rsidRPr="00F4032A">
        <w:rPr>
          <w:rFonts w:asciiTheme="minorHAnsi" w:hAnsiTheme="minorHAnsi" w:cstheme="minorHAnsi"/>
          <w:b/>
          <w:color w:val="000000"/>
          <w:sz w:val="20"/>
        </w:rPr>
        <w:t>Martorell</w:t>
      </w:r>
      <w:proofErr w:type="spellEnd"/>
      <w:r w:rsidRPr="00F4032A">
        <w:rPr>
          <w:rFonts w:asciiTheme="minorHAnsi" w:hAnsiTheme="minorHAnsi" w:cstheme="minorHAnsi"/>
          <w:b/>
          <w:color w:val="000000"/>
          <w:sz w:val="20"/>
        </w:rPr>
        <w:t xml:space="preserve"> (Španija), 14. 9. 2020 – </w:t>
      </w:r>
      <w:r w:rsidRPr="00F4032A">
        <w:rPr>
          <w:rFonts w:asciiTheme="minorHAnsi" w:hAnsiTheme="minorHAnsi" w:cstheme="minorHAnsi"/>
          <w:color w:val="000000"/>
          <w:sz w:val="20"/>
        </w:rPr>
        <w:t xml:space="preserve">SEAT svojo uspešno modelsko serijo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poživlja s predstavitvijo prenovljene različice 2020. Posodobljeno vozilo bo temeljilo na značilnostih kompaktnih SUV-jev, njegova notranjost in zunanjost pa bosta dobili bolj emocionalen videz. Poleg tega bodo potniki deležni popolnoma povezane uporabniške izkušnje, višje ravni varnosti, udobja in učinkovitosti ter še bolj angažirane vožnje. </w:t>
      </w:r>
    </w:p>
    <w:p w14:paraId="4EE4324D" w14:textId="236A82B9" w:rsidR="000B57AF" w:rsidRPr="00F4032A" w:rsidRDefault="000B57AF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23F46540" w14:textId="1D5E8979" w:rsidR="00930A2D" w:rsidRPr="00F4032A" w:rsidRDefault="000B57AF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Ob svoji premieri je 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na trg kompaktnih SUV-jev prinesla novo dimenzijo. Kot prostoren, funkcionalen in vsestranski športni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terenec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z edinstvenim slogom je bila popolno vozilo za urbano življenje. Nova različica se ponaša s sodobnejšim in izrazitejšim značajem, emocionalnim dizajnom in dinamičnimi lastnostmi.</w:t>
      </w:r>
    </w:p>
    <w:p w14:paraId="0523D87C" w14:textId="4B34BA61" w:rsidR="00E2017C" w:rsidRPr="00F4032A" w:rsidRDefault="00E2017C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40DEF0F5" w14:textId="44F2BB28" w:rsidR="00E2017C" w:rsidRPr="00F4032A" w:rsidRDefault="00E2017C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je SEAT-u prinesla neverjeten uspeh; z njo je znamka okrepila svoj položaj na trgu in pridobila nove kupce. Štafetno palico zdaj prevzema nova 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2020, ki bo v segmentu na novo orala ledino.</w:t>
      </w:r>
    </w:p>
    <w:p w14:paraId="18FB9063" w14:textId="0CA2F819" w:rsidR="00BE319E" w:rsidRPr="00F4032A" w:rsidRDefault="00BE319E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6314811D" w14:textId="5EE5621D" w:rsidR="00BE319E" w:rsidRPr="00F4032A" w:rsidRDefault="00BE319E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je bila oblikovana in razvita v Barceloni, proizvajali pa jo bodo v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koncernski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tovarni v mestu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Kvasiny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(Češka republika). Z njo bo dodaten zagon dobil segment SEAT-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ovih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SUV-jev – segment, ki je izjemnega pomena za nadaljnji uspeh znamke.</w:t>
      </w:r>
    </w:p>
    <w:p w14:paraId="230FD82D" w14:textId="49483745" w:rsidR="008A3EBB" w:rsidRPr="00F4032A" w:rsidRDefault="008A3EBB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557E8539" w14:textId="4BE4EB85" w:rsidR="00BE319E" w:rsidRPr="00F4032A" w:rsidRDefault="00E2017C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Proizvodnja nove 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Atece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je stekla avgusta 2020, na trg pa bo prišla v tem mesecu (septembra 2020). </w:t>
      </w:r>
    </w:p>
    <w:p w14:paraId="13DFFAE8" w14:textId="12A94723" w:rsidR="00D71B20" w:rsidRPr="00F4032A" w:rsidRDefault="00D71B20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031ACDAE" w14:textId="36513606" w:rsidR="00D71B20" w:rsidRPr="00F4032A" w:rsidRDefault="00D71B20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6492454B" w14:textId="5A79392B" w:rsidR="00D71B20" w:rsidRPr="00F4032A" w:rsidRDefault="00D71B20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7793082D" w14:textId="77777777" w:rsidR="00D71B20" w:rsidRPr="00F4032A" w:rsidRDefault="00D71B20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0EA128D6" w14:textId="7A6291AC" w:rsidR="00164356" w:rsidRDefault="00164356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327B64B4" w14:textId="42D3128D" w:rsidR="00F4032A" w:rsidRDefault="00F4032A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367B77CD" w14:textId="39AFBF60" w:rsidR="00F4032A" w:rsidRDefault="00F4032A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264D9FCA" w14:textId="77777777" w:rsidR="00F4032A" w:rsidRPr="00F4032A" w:rsidRDefault="00F4032A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7DF0A378" w14:textId="03C88DCA" w:rsidR="00A9015D" w:rsidRPr="00F4032A" w:rsidRDefault="003744ED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/>
          <w:sz w:val="20"/>
        </w:rPr>
        <w:t>Vsebina</w:t>
      </w:r>
    </w:p>
    <w:p w14:paraId="3FF42BB7" w14:textId="153DE134" w:rsidR="003744ED" w:rsidRPr="00F4032A" w:rsidRDefault="003744ED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b/>
          <w:color w:val="000000"/>
          <w:spacing w:val="-1"/>
          <w:sz w:val="20"/>
          <w:szCs w:val="20"/>
          <w:lang w:eastAsia="zh-CN"/>
        </w:rPr>
      </w:pPr>
    </w:p>
    <w:p w14:paraId="6C96B501" w14:textId="6DB28E41" w:rsidR="00AC7B2A" w:rsidRPr="00F4032A" w:rsidRDefault="00AC7B2A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 w:themeColor="text1"/>
          <w:sz w:val="20"/>
        </w:rPr>
        <w:t>Glavne značilnosti: poživitev zgodbe o uspehu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ab/>
      </w:r>
      <w:r w:rsidRPr="00F4032A">
        <w:rPr>
          <w:rFonts w:asciiTheme="minorHAnsi" w:hAnsiTheme="minorHAnsi" w:cstheme="minorHAnsi"/>
          <w:color w:val="000000" w:themeColor="text1"/>
          <w:sz w:val="20"/>
        </w:rPr>
        <w:tab/>
      </w:r>
      <w:r w:rsidRPr="00F4032A">
        <w:rPr>
          <w:rFonts w:asciiTheme="minorHAnsi" w:hAnsiTheme="minorHAnsi" w:cstheme="minorHAnsi"/>
          <w:color w:val="000000" w:themeColor="text1"/>
          <w:sz w:val="20"/>
        </w:rPr>
        <w:tab/>
      </w:r>
      <w:r w:rsidRPr="00F4032A">
        <w:rPr>
          <w:rFonts w:asciiTheme="minorHAnsi" w:hAnsiTheme="minorHAnsi" w:cstheme="minorHAnsi"/>
          <w:color w:val="000000" w:themeColor="text1"/>
          <w:sz w:val="20"/>
        </w:rPr>
        <w:tab/>
      </w:r>
      <w:r w:rsidRPr="00F4032A">
        <w:rPr>
          <w:rFonts w:asciiTheme="minorHAnsi" w:hAnsiTheme="minorHAnsi" w:cstheme="minorHAnsi"/>
          <w:color w:val="000000" w:themeColor="text1"/>
          <w:sz w:val="20"/>
        </w:rPr>
        <w:tab/>
      </w:r>
      <w:r w:rsidR="00F4032A">
        <w:rPr>
          <w:rFonts w:asciiTheme="minorHAnsi" w:hAnsiTheme="minorHAnsi" w:cstheme="minorHAnsi"/>
          <w:color w:val="000000" w:themeColor="text1"/>
          <w:sz w:val="20"/>
        </w:rPr>
        <w:tab/>
      </w:r>
      <w:r w:rsidRPr="00F4032A">
        <w:rPr>
          <w:rFonts w:asciiTheme="minorHAnsi" w:hAnsiTheme="minorHAnsi" w:cstheme="minorHAnsi"/>
          <w:color w:val="000000" w:themeColor="text1"/>
          <w:sz w:val="20"/>
        </w:rPr>
        <w:tab/>
      </w:r>
      <w:r w:rsidR="007276CB">
        <w:rPr>
          <w:rFonts w:asciiTheme="minorHAnsi" w:hAnsiTheme="minorHAnsi" w:cstheme="minorHAnsi"/>
          <w:color w:val="000000" w:themeColor="text1"/>
          <w:sz w:val="20"/>
        </w:rPr>
        <w:t>2</w:t>
      </w:r>
    </w:p>
    <w:p w14:paraId="01F53394" w14:textId="38679781" w:rsidR="003744ED" w:rsidRPr="00F4032A" w:rsidRDefault="00190056" w:rsidP="00190056">
      <w:pPr>
        <w:spacing w:after="0" w:line="240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>Uvod: nadaljevanje uspeha v segmentu kompaktnih vozil SUV</w:t>
      </w:r>
      <w:r w:rsidRPr="00F4032A">
        <w:rPr>
          <w:rFonts w:asciiTheme="minorHAnsi" w:hAnsiTheme="minorHAnsi" w:cstheme="minorHAnsi"/>
          <w:color w:val="000000"/>
          <w:sz w:val="20"/>
        </w:rPr>
        <w:tab/>
      </w:r>
      <w:r w:rsidRPr="00F4032A">
        <w:rPr>
          <w:rFonts w:asciiTheme="minorHAnsi" w:hAnsiTheme="minorHAnsi" w:cstheme="minorHAnsi"/>
          <w:color w:val="000000"/>
          <w:sz w:val="20"/>
        </w:rPr>
        <w:tab/>
      </w:r>
      <w:r w:rsidRPr="00F4032A">
        <w:rPr>
          <w:rFonts w:asciiTheme="minorHAnsi" w:hAnsiTheme="minorHAnsi" w:cstheme="minorHAnsi"/>
          <w:color w:val="000000"/>
          <w:sz w:val="20"/>
        </w:rPr>
        <w:tab/>
      </w:r>
      <w:r w:rsidRPr="00F4032A">
        <w:rPr>
          <w:rFonts w:asciiTheme="minorHAnsi" w:hAnsiTheme="minorHAnsi" w:cstheme="minorHAnsi"/>
          <w:color w:val="000000"/>
          <w:sz w:val="20"/>
        </w:rPr>
        <w:tab/>
      </w:r>
      <w:r w:rsidRPr="00F4032A">
        <w:rPr>
          <w:rFonts w:asciiTheme="minorHAnsi" w:hAnsiTheme="minorHAnsi" w:cstheme="minorHAnsi"/>
          <w:color w:val="000000"/>
          <w:sz w:val="20"/>
        </w:rPr>
        <w:tab/>
      </w:r>
      <w:r w:rsidR="007276CB">
        <w:rPr>
          <w:rFonts w:asciiTheme="minorHAnsi" w:hAnsiTheme="minorHAnsi" w:cstheme="minorHAnsi"/>
          <w:color w:val="000000"/>
          <w:sz w:val="20"/>
        </w:rPr>
        <w:t>3</w:t>
      </w:r>
    </w:p>
    <w:p w14:paraId="4E5DC43E" w14:textId="052BFE52" w:rsidR="003744ED" w:rsidRPr="00F4032A" w:rsidRDefault="008A3EBB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lastRenderedPageBreak/>
        <w:tab/>
      </w:r>
      <w:r w:rsidRPr="00F4032A">
        <w:rPr>
          <w:rFonts w:asciiTheme="minorHAnsi" w:hAnsiTheme="minorHAnsi" w:cstheme="minorHAnsi"/>
          <w:color w:val="000000"/>
          <w:sz w:val="20"/>
        </w:rPr>
        <w:tab/>
      </w:r>
      <w:r w:rsidRPr="00F4032A">
        <w:rPr>
          <w:rFonts w:asciiTheme="minorHAnsi" w:hAnsiTheme="minorHAnsi" w:cstheme="minorHAnsi"/>
          <w:color w:val="000000"/>
          <w:sz w:val="20"/>
        </w:rPr>
        <w:tab/>
      </w:r>
      <w:r w:rsidRPr="00F4032A">
        <w:rPr>
          <w:rFonts w:asciiTheme="minorHAnsi" w:hAnsiTheme="minorHAnsi" w:cstheme="minorHAnsi"/>
          <w:color w:val="000000"/>
          <w:sz w:val="20"/>
        </w:rPr>
        <w:tab/>
      </w:r>
    </w:p>
    <w:p w14:paraId="1CB09901" w14:textId="492D5E83" w:rsidR="00AC7B2A" w:rsidRPr="00F4032A" w:rsidRDefault="00AC7B2A" w:rsidP="00AC7B2A">
      <w:pPr>
        <w:shd w:val="clear" w:color="auto" w:fill="FFFFFF"/>
        <w:spacing w:after="0" w:line="288" w:lineRule="auto"/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</w:pPr>
      <w:bookmarkStart w:id="1" w:name="_Hlk35613363"/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Glavne značilnosti: poživitev zgodbe o uspehu </w:t>
      </w:r>
    </w:p>
    <w:p w14:paraId="446C2A97" w14:textId="77777777" w:rsidR="004F6BDB" w:rsidRPr="00F4032A" w:rsidRDefault="004F6BDB" w:rsidP="00936C3C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F01507C" w14:textId="74CBAB01" w:rsidR="00936C3C" w:rsidRPr="00F4032A" w:rsidRDefault="00E412F4" w:rsidP="00936C3C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SVEŽA PRENOVA</w:t>
      </w:r>
    </w:p>
    <w:p w14:paraId="178730C7" w14:textId="21F72B79" w:rsidR="00887AA8" w:rsidRPr="00F4032A" w:rsidRDefault="00936C3C" w:rsidP="00936C3C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2020 v segment kompaktnih SUV-jev prinaša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napredek na področju oblikovanja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Bolj emocionalna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zasnova zunanjosti in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prenovljena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notranjost dajeta vozilu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izrazitejši karakter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>, h kateremu prispeva tudi bolj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poudarjen sprednji del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ki je značilen za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novi oblikovalski jezik znamke SEAT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>.</w:t>
      </w:r>
      <w:r w:rsidR="00F4032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87AA8" w:rsidRPr="00F4032A">
        <w:rPr>
          <w:rFonts w:asciiTheme="minorHAnsi" w:hAnsiTheme="minorHAnsi" w:cstheme="minorHAnsi"/>
          <w:color w:val="000000" w:themeColor="text1"/>
          <w:sz w:val="20"/>
        </w:rPr>
        <w:t xml:space="preserve">Nova SEAT </w:t>
      </w:r>
      <w:proofErr w:type="spellStart"/>
      <w:r w:rsidR="00887AA8"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="00887AA8" w:rsidRPr="00F4032A">
        <w:rPr>
          <w:rFonts w:asciiTheme="minorHAnsi" w:hAnsiTheme="minorHAnsi" w:cstheme="minorHAnsi"/>
          <w:color w:val="000000" w:themeColor="text1"/>
          <w:sz w:val="20"/>
        </w:rPr>
        <w:t xml:space="preserve"> je opremljena z različnimi tehnologijami luči, vključno s </w:t>
      </w:r>
      <w:r w:rsidR="00887AA8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serijskimi</w:t>
      </w:r>
      <w:r w:rsidR="00887AA8" w:rsidRPr="00F4032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87AA8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sprednjimi žarometi s celostno LED</w:t>
      </w:r>
      <w:r w:rsidR="00F4032A">
        <w:rPr>
          <w:rFonts w:asciiTheme="minorHAnsi" w:hAnsiTheme="minorHAnsi" w:cstheme="minorHAnsi"/>
          <w:b/>
          <w:bCs/>
          <w:color w:val="000000" w:themeColor="text1"/>
          <w:sz w:val="20"/>
        </w:rPr>
        <w:noBreakHyphen/>
      </w:r>
      <w:r w:rsidR="00887AA8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tehnologijo in zadnjimi LED-lučmi</w:t>
      </w:r>
      <w:r w:rsidR="00887AA8" w:rsidRPr="00F4032A">
        <w:rPr>
          <w:rFonts w:asciiTheme="minorHAnsi" w:hAnsiTheme="minorHAnsi" w:cstheme="minorHAnsi"/>
          <w:color w:val="000000" w:themeColor="text1"/>
          <w:sz w:val="20"/>
        </w:rPr>
        <w:t xml:space="preserve"> ter </w:t>
      </w:r>
      <w:r w:rsidR="00887AA8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dinamičnimi smerniki</w:t>
      </w:r>
      <w:r w:rsidR="00887AA8" w:rsidRPr="00F4032A">
        <w:rPr>
          <w:rFonts w:asciiTheme="minorHAnsi" w:hAnsiTheme="minorHAnsi" w:cstheme="minorHAnsi"/>
          <w:color w:val="000000" w:themeColor="text1"/>
          <w:sz w:val="20"/>
        </w:rPr>
        <w:t xml:space="preserve">, ki so serijski za izvedbi XPERIENCE in FR. </w:t>
      </w:r>
    </w:p>
    <w:p w14:paraId="7E351C01" w14:textId="43963981" w:rsidR="00142EC8" w:rsidRPr="00F4032A" w:rsidRDefault="00142EC8" w:rsidP="00142EC8">
      <w:pPr>
        <w:spacing w:after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2D75EF98" w14:textId="51390354" w:rsidR="005875F0" w:rsidRPr="00F4032A" w:rsidRDefault="005875F0" w:rsidP="00142EC8">
      <w:pPr>
        <w:spacing w:after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OPTIMIZIRANE POGONSKE TEHNOLOGIJE ZA VSE ŽIVLJENJSKE POTREBE</w:t>
      </w: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br/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Prenovljena 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se ponaša z izborom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novih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in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optimiziranih 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bencinskih (TSI) in dizelskih (TDI) motorjev, ki z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nižjimi emisijami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zagotavljajo manjši vpliv na okolje, kot ga je imel prejšnji model.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Vsi motorji TDI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so v primerjavi z dizelskimi motorji prejšnjih generacij prvič opremljeni z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novim sistemom SCR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dvojnim vbrizgavanjem aditiva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AdBlue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kar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občutno zmanjšuje emisije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NOx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066F84DC" w14:textId="7F48A131" w:rsidR="005875F0" w:rsidRPr="00F4032A" w:rsidRDefault="005875F0" w:rsidP="00142EC8">
      <w:pPr>
        <w:spacing w:after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205CDAA0" w14:textId="3A6533A4" w:rsidR="005875F0" w:rsidRPr="00F4032A" w:rsidRDefault="005875F0" w:rsidP="00142EC8">
      <w:pPr>
        <w:spacing w:after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DINAMIČNO PODVOZJE ZA UŽITEK V VOŽNJI</w:t>
      </w:r>
    </w:p>
    <w:p w14:paraId="577AE6EE" w14:textId="0DEFDAE8" w:rsidR="005875F0" w:rsidRPr="00F4032A" w:rsidRDefault="005875F0" w:rsidP="00142EC8">
      <w:pPr>
        <w:spacing w:after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Kompaktni SUV ponuja tehnologije podvozja, ki zagotavljajo angažirano vožnjo: od osnovne izvedbe do sistema za prilagodljivo uravnavanje podvozja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Adaptive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Chassis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Control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neposrednega krmiljenja in štirikolesnega pogona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4Drive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D413808" w14:textId="77777777" w:rsidR="005875F0" w:rsidRPr="00F4032A" w:rsidRDefault="005875F0" w:rsidP="00142EC8">
      <w:pPr>
        <w:spacing w:after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78478C8B" w14:textId="2890807E" w:rsidR="00142EC8" w:rsidRPr="00F4032A" w:rsidRDefault="00142EC8" w:rsidP="00142EC8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POPOLNA POVEZANOST Z VAŠIM DIGITALNIM SVETOM</w:t>
      </w: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br/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Prenovljena 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je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popolnoma povezano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vozilo, saj omogoča povezljivost tako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znotraj (spletne funkcije in storitve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; sistem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Full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Link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vklj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. z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brezžičnim dostopom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do tehnologij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Android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Auto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in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CarPlay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) kot tudi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zunaj vozila 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(aplikacija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SEAT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Connect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). Poleg tega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glasovno upravljanje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(ki ga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aktivirate s pozdravom "Hola Hola"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) uporabnikom omogoča, da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novi 9,2-palčni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infotainment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sistem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upravljajo z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naravnim govorom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4333FE29" w14:textId="77777777" w:rsidR="00142EC8" w:rsidRPr="00F4032A" w:rsidRDefault="00142EC8" w:rsidP="00142EC8">
      <w:pPr>
        <w:spacing w:after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390A65C3" w14:textId="4145CC55" w:rsidR="00936C3C" w:rsidRPr="00F4032A" w:rsidRDefault="00936C3C" w:rsidP="00936C3C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VARNOST IN UDOBJE KOT OSREDNJA TEMELJA</w:t>
      </w:r>
    </w:p>
    <w:p w14:paraId="6B59D8EF" w14:textId="2C86E43B" w:rsidR="00412763" w:rsidRPr="00F4032A" w:rsidRDefault="00314D9D" w:rsidP="00936C3C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Nova 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je opremljena s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prediktivnim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sistemom za avtomatsko uravnavanje razdalje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(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Predictive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Adaptive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Cruise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Control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)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asistenco za pripravo vozila na trčenje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(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Pre-Crash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)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asistenco za zaustavitev v sili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(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Emergency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)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sistemom za avtomatizirano vožnjo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(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Travel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)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asistenco za menjavo voznega pasu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(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Side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)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in asistenca za varno izstopanje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(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Exit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)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ter tako ponuja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najnaprednejše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asistenčne</w:t>
      </w:r>
      <w:proofErr w:type="spellEnd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sisteme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ki zagotavljajo optimalno zaščito v vsaki vozni situaciji. Zato je 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eno najvarnejših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in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naj</w:t>
      </w:r>
      <w:r w:rsidR="007276CB">
        <w:rPr>
          <w:rFonts w:asciiTheme="minorHAnsi" w:hAnsiTheme="minorHAnsi" w:cstheme="minorHAnsi"/>
          <w:b/>
          <w:bCs/>
          <w:color w:val="000000" w:themeColor="text1"/>
          <w:sz w:val="20"/>
        </w:rPr>
        <w:softHyphen/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udobnejših vozil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v segmentu.</w:t>
      </w:r>
      <w:r w:rsidR="007276C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12763" w:rsidRPr="00F4032A">
        <w:rPr>
          <w:rFonts w:asciiTheme="minorHAnsi" w:hAnsiTheme="minorHAnsi" w:cstheme="minorHAnsi"/>
          <w:color w:val="000000" w:themeColor="text1"/>
          <w:sz w:val="20"/>
        </w:rPr>
        <w:t xml:space="preserve">Poleg tega se SEAT </w:t>
      </w:r>
      <w:proofErr w:type="spellStart"/>
      <w:r w:rsidR="00412763"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="00412763" w:rsidRPr="00F4032A">
        <w:rPr>
          <w:rFonts w:asciiTheme="minorHAnsi" w:hAnsiTheme="minorHAnsi" w:cstheme="minorHAnsi"/>
          <w:color w:val="000000" w:themeColor="text1"/>
          <w:sz w:val="20"/>
        </w:rPr>
        <w:t xml:space="preserve"> ponaša z </w:t>
      </w:r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novo komfortno opremo</w:t>
      </w:r>
      <w:r w:rsidR="00412763" w:rsidRPr="00F4032A">
        <w:rPr>
          <w:rFonts w:asciiTheme="minorHAnsi" w:hAnsiTheme="minorHAnsi" w:cstheme="minorHAnsi"/>
          <w:color w:val="000000" w:themeColor="text1"/>
          <w:sz w:val="20"/>
        </w:rPr>
        <w:t xml:space="preserve">, kot so </w:t>
      </w:r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ogrevan volan, </w:t>
      </w:r>
      <w:proofErr w:type="spellStart"/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Climacoat</w:t>
      </w:r>
      <w:proofErr w:type="spellEnd"/>
      <w:r w:rsidR="00412763" w:rsidRPr="00F4032A">
        <w:rPr>
          <w:rFonts w:asciiTheme="minorHAnsi" w:hAnsiTheme="minorHAnsi" w:cstheme="minorHAnsi"/>
          <w:color w:val="000000" w:themeColor="text1"/>
          <w:sz w:val="20"/>
        </w:rPr>
        <w:t xml:space="preserve"> (vetrobransko steklo, prevlečeno z nevidnim nanosom za vse vremenske razmere) ali asistenca za manevriranje s prikolico</w:t>
      </w:r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(</w:t>
      </w:r>
      <w:proofErr w:type="spellStart"/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Trailer</w:t>
      </w:r>
      <w:proofErr w:type="spellEnd"/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</w:t>
      </w:r>
      <w:proofErr w:type="spellStart"/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Assist</w:t>
      </w:r>
      <w:proofErr w:type="spellEnd"/>
      <w:r w:rsidR="00412763"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)</w:t>
      </w:r>
      <w:r w:rsidR="00412763" w:rsidRPr="00F4032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150DB458" w14:textId="77777777" w:rsidR="00802398" w:rsidRPr="00F4032A" w:rsidRDefault="00802398" w:rsidP="00802398">
      <w:pP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93F200D" w14:textId="77777777" w:rsidR="00802398" w:rsidRPr="00F4032A" w:rsidRDefault="00802398" w:rsidP="00802398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PONUDBA OPREME ZA VSAK ŽIVLJENJSKI SLOG</w:t>
      </w:r>
    </w:p>
    <w:p w14:paraId="0C3A61AC" w14:textId="037486FC" w:rsidR="00802398" w:rsidRPr="00F4032A" w:rsidRDefault="00802398" w:rsidP="00802398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Paketom opreme Reference,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Style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in FR se pridružuje izvedba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XPERIENCE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s katero 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2020 predstavlja nove možnosti izbire. Novi paket opreme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XPERIENCE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zagotavlja novi 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Ateci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bolj robusten videz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in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izrazitejši terenski karakter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07D50F00" w14:textId="77777777" w:rsidR="00B27178" w:rsidRPr="00F4032A" w:rsidRDefault="00B27178" w:rsidP="00B27178">
      <w:pPr>
        <w:spacing w:after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5275E05C" w14:textId="77777777" w:rsidR="007276CB" w:rsidRDefault="007276C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br w:type="page"/>
      </w:r>
    </w:p>
    <w:p w14:paraId="7347FE7A" w14:textId="4DEE851F" w:rsidR="00936C3C" w:rsidRPr="00F4032A" w:rsidRDefault="004B6BBF" w:rsidP="00B27178">
      <w:pPr>
        <w:spacing w:after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lastRenderedPageBreak/>
        <w:t>NAGRAJENA ZGODBA O USPEHU</w:t>
      </w:r>
    </w:p>
    <w:p w14:paraId="06FC4DAF" w14:textId="77777777" w:rsidR="007131E8" w:rsidRPr="00F4032A" w:rsidRDefault="007131E8" w:rsidP="007131E8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še naprej dosega uspehe na izredno konkurenčnem trgu.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Leto 2019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se je za kompaktni SUV zapisalo med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najuspešnejše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saj je bilo prodanih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skoraj 100.000 vozil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>.</w:t>
      </w: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Od leta 2016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, ko je model vstopil na trg, je bilo prodanih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več kot 300.000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primerkov. </w:t>
      </w:r>
    </w:p>
    <w:p w14:paraId="4C27C505" w14:textId="77777777" w:rsidR="00C57DEC" w:rsidRPr="00F4032A" w:rsidRDefault="00C57DEC" w:rsidP="00C57DEC">
      <w:pPr>
        <w:spacing w:after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 w:themeColor="text1"/>
          <w:sz w:val="20"/>
        </w:rPr>
        <w:t>USTVARJENA V BARCELONI</w:t>
      </w:r>
    </w:p>
    <w:p w14:paraId="03EB5968" w14:textId="5D2086C7" w:rsidR="00AF549B" w:rsidRPr="00F4032A" w:rsidRDefault="00C57DEC" w:rsidP="00F35326">
      <w:pPr>
        <w:spacing w:after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Nova SEAT 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je bila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oblikovana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in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razvita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v Barceloni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(</w:t>
      </w:r>
      <w:proofErr w:type="spellStart"/>
      <w:r w:rsidRPr="00F4032A">
        <w:rPr>
          <w:rFonts w:asciiTheme="minorHAnsi" w:hAnsiTheme="minorHAnsi" w:cstheme="minorHAnsi"/>
          <w:color w:val="000000" w:themeColor="text1"/>
          <w:sz w:val="20"/>
        </w:rPr>
        <w:t>Martorell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), </w:t>
      </w:r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proizvajajo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pa jo v mestu </w:t>
      </w:r>
      <w:proofErr w:type="spellStart"/>
      <w:r w:rsidRPr="00F4032A">
        <w:rPr>
          <w:rFonts w:asciiTheme="minorHAnsi" w:hAnsiTheme="minorHAnsi" w:cstheme="minorHAnsi"/>
          <w:b/>
          <w:bCs/>
          <w:color w:val="000000" w:themeColor="text1"/>
          <w:sz w:val="20"/>
        </w:rPr>
        <w:t>Kvasiny</w:t>
      </w:r>
      <w:proofErr w:type="spellEnd"/>
      <w:r w:rsidRPr="00F4032A">
        <w:rPr>
          <w:rFonts w:asciiTheme="minorHAnsi" w:hAnsiTheme="minorHAnsi" w:cstheme="minorHAnsi"/>
          <w:color w:val="000000" w:themeColor="text1"/>
          <w:sz w:val="20"/>
        </w:rPr>
        <w:t xml:space="preserve"> (Češka republika)</w:t>
      </w:r>
      <w:bookmarkEnd w:id="1"/>
      <w:r w:rsidRPr="00F4032A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4E0DE590" w14:textId="77777777" w:rsidR="007276CB" w:rsidRDefault="007276CB" w:rsidP="00B2717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</w:rPr>
      </w:pPr>
    </w:p>
    <w:p w14:paraId="77D438FE" w14:textId="77777777" w:rsidR="007276CB" w:rsidRDefault="007276CB" w:rsidP="00B2717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</w:rPr>
      </w:pPr>
    </w:p>
    <w:p w14:paraId="1C825C61" w14:textId="77777777" w:rsidR="007276CB" w:rsidRDefault="007276CB" w:rsidP="00B2717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</w:rPr>
      </w:pPr>
    </w:p>
    <w:p w14:paraId="1ADFDA3D" w14:textId="501EB9B9" w:rsidR="003744ED" w:rsidRDefault="003744ED" w:rsidP="00B2717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</w:rPr>
      </w:pPr>
      <w:r w:rsidRPr="00F4032A">
        <w:rPr>
          <w:rFonts w:asciiTheme="minorHAnsi" w:hAnsiTheme="minorHAnsi" w:cstheme="minorHAnsi"/>
          <w:b/>
          <w:color w:val="000000"/>
          <w:sz w:val="20"/>
        </w:rPr>
        <w:t>Uvod: nadaljevanje uspeha v segmentu kompaktnih vozil SUV</w:t>
      </w:r>
    </w:p>
    <w:p w14:paraId="45C7C8CC" w14:textId="1C6F04BE" w:rsidR="007276CB" w:rsidRDefault="007276CB" w:rsidP="00B2717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</w:rPr>
      </w:pPr>
    </w:p>
    <w:p w14:paraId="2A5D7A09" w14:textId="63B3DE2F" w:rsidR="0094233E" w:rsidRPr="00F4032A" w:rsidRDefault="0094233E" w:rsidP="0094233E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b/>
          <w:color w:val="000000"/>
          <w:sz w:val="20"/>
        </w:rPr>
        <w:t>"</w:t>
      </w:r>
      <w:proofErr w:type="spellStart"/>
      <w:r w:rsidRPr="00F4032A">
        <w:rPr>
          <w:rFonts w:asciiTheme="minorHAnsi" w:hAnsiTheme="minorHAnsi" w:cstheme="minorHAnsi"/>
          <w:b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b/>
          <w:color w:val="000000"/>
          <w:sz w:val="20"/>
        </w:rPr>
        <w:t xml:space="preserve"> je zaznamovala SEAT-</w:t>
      </w:r>
      <w:proofErr w:type="spellStart"/>
      <w:r w:rsidRPr="00F4032A">
        <w:rPr>
          <w:rFonts w:asciiTheme="minorHAnsi" w:hAnsiTheme="minorHAnsi" w:cstheme="minorHAnsi"/>
          <w:b/>
          <w:color w:val="000000"/>
          <w:sz w:val="20"/>
        </w:rPr>
        <w:t>ovo</w:t>
      </w:r>
      <w:proofErr w:type="spellEnd"/>
      <w:r w:rsidRPr="00F4032A">
        <w:rPr>
          <w:rFonts w:asciiTheme="minorHAnsi" w:hAnsiTheme="minorHAnsi" w:cstheme="minorHAnsi"/>
          <w:b/>
          <w:color w:val="000000"/>
          <w:sz w:val="20"/>
        </w:rPr>
        <w:t xml:space="preserve"> uspešno premiero v segmentu SUV-vozil in je poleg Ibize in družine modelov Leon postala temelj strategije znamke," je povedal Wayne </w:t>
      </w:r>
      <w:proofErr w:type="spellStart"/>
      <w:r w:rsidRPr="00F4032A">
        <w:rPr>
          <w:rFonts w:asciiTheme="minorHAnsi" w:hAnsiTheme="minorHAnsi" w:cstheme="minorHAnsi"/>
          <w:b/>
          <w:color w:val="000000"/>
          <w:sz w:val="20"/>
        </w:rPr>
        <w:t>Griffiths</w:t>
      </w:r>
      <w:proofErr w:type="spellEnd"/>
      <w:r w:rsidRPr="00F4032A">
        <w:rPr>
          <w:rFonts w:asciiTheme="minorHAnsi" w:hAnsiTheme="minorHAnsi" w:cstheme="minorHAnsi"/>
          <w:b/>
          <w:color w:val="000000"/>
          <w:sz w:val="20"/>
        </w:rPr>
        <w:t>, SEAT-ov izvršni pod</w:t>
      </w:r>
      <w:r w:rsidR="007276CB">
        <w:rPr>
          <w:rFonts w:asciiTheme="minorHAnsi" w:hAnsiTheme="minorHAnsi" w:cstheme="minorHAnsi"/>
          <w:b/>
          <w:color w:val="000000"/>
          <w:sz w:val="20"/>
        </w:rPr>
        <w:softHyphen/>
      </w:r>
      <w:r w:rsidRPr="00F4032A">
        <w:rPr>
          <w:rFonts w:asciiTheme="minorHAnsi" w:hAnsiTheme="minorHAnsi" w:cstheme="minorHAnsi"/>
          <w:b/>
          <w:color w:val="000000"/>
          <w:sz w:val="20"/>
        </w:rPr>
        <w:t>pred</w:t>
      </w:r>
      <w:r w:rsidR="007276CB">
        <w:rPr>
          <w:rFonts w:asciiTheme="minorHAnsi" w:hAnsiTheme="minorHAnsi" w:cstheme="minorHAnsi"/>
          <w:b/>
          <w:color w:val="000000"/>
          <w:sz w:val="20"/>
        </w:rPr>
        <w:softHyphen/>
      </w:r>
      <w:r w:rsidRPr="00F4032A">
        <w:rPr>
          <w:rFonts w:asciiTheme="minorHAnsi" w:hAnsiTheme="minorHAnsi" w:cstheme="minorHAnsi"/>
          <w:b/>
          <w:color w:val="000000"/>
          <w:sz w:val="20"/>
        </w:rPr>
        <w:t xml:space="preserve">sednik za prodajo in trženje. "Prodaja v segmentu SUV-vozil je zelo pozitivno vplivala na poslovne rezultate podjetja za leto 2019. </w:t>
      </w:r>
      <w:r w:rsidRPr="00F4032A">
        <w:rPr>
          <w:rFonts w:asciiTheme="minorHAnsi" w:hAnsiTheme="minorHAnsi" w:cstheme="minorHAnsi"/>
          <w:b/>
          <w:bCs/>
          <w:color w:val="000000"/>
          <w:sz w:val="20"/>
        </w:rPr>
        <w:t xml:space="preserve">44 % avtomobilov, ki jih je SEAT prodal lansko leto, so bili modeli </w:t>
      </w:r>
      <w:proofErr w:type="spellStart"/>
      <w:r w:rsidRPr="00F4032A">
        <w:rPr>
          <w:rFonts w:asciiTheme="minorHAnsi" w:hAnsiTheme="minorHAnsi" w:cstheme="minorHAnsi"/>
          <w:b/>
          <w:bCs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b/>
          <w:bCs/>
          <w:color w:val="000000"/>
          <w:sz w:val="20"/>
        </w:rPr>
        <w:t xml:space="preserve">, </w:t>
      </w:r>
      <w:proofErr w:type="spellStart"/>
      <w:r w:rsidRPr="00F4032A">
        <w:rPr>
          <w:rFonts w:asciiTheme="minorHAnsi" w:hAnsiTheme="minorHAnsi" w:cstheme="minorHAnsi"/>
          <w:b/>
          <w:bCs/>
          <w:color w:val="000000"/>
          <w:sz w:val="20"/>
        </w:rPr>
        <w:t>Arona</w:t>
      </w:r>
      <w:proofErr w:type="spellEnd"/>
      <w:r w:rsidRPr="00F4032A">
        <w:rPr>
          <w:rFonts w:asciiTheme="minorHAnsi" w:hAnsiTheme="minorHAnsi" w:cstheme="minorHAnsi"/>
          <w:b/>
          <w:bCs/>
          <w:color w:val="000000"/>
          <w:sz w:val="20"/>
        </w:rPr>
        <w:t xml:space="preserve"> in </w:t>
      </w:r>
      <w:proofErr w:type="spellStart"/>
      <w:r w:rsidRPr="00F4032A">
        <w:rPr>
          <w:rFonts w:asciiTheme="minorHAnsi" w:hAnsiTheme="minorHAnsi" w:cstheme="minorHAnsi"/>
          <w:b/>
          <w:bCs/>
          <w:color w:val="000000"/>
          <w:sz w:val="20"/>
        </w:rPr>
        <w:t>Tarraco</w:t>
      </w:r>
      <w:proofErr w:type="spellEnd"/>
      <w:r w:rsidRPr="00F4032A">
        <w:rPr>
          <w:rFonts w:asciiTheme="minorHAnsi" w:hAnsiTheme="minorHAnsi" w:cstheme="minorHAnsi"/>
          <w:b/>
          <w:bCs/>
          <w:color w:val="000000"/>
          <w:sz w:val="20"/>
        </w:rPr>
        <w:t>.</w:t>
      </w:r>
      <w:r w:rsidRPr="00F4032A">
        <w:rPr>
          <w:rFonts w:asciiTheme="minorHAnsi" w:hAnsiTheme="minorHAnsi" w:cstheme="minorHAnsi"/>
          <w:color w:val="000000"/>
          <w:sz w:val="20"/>
        </w:rPr>
        <w:t xml:space="preserve"> </w:t>
      </w:r>
      <w:r w:rsidRPr="00F4032A">
        <w:rPr>
          <w:rFonts w:asciiTheme="minorHAnsi" w:hAnsiTheme="minorHAnsi" w:cstheme="minorHAnsi"/>
          <w:b/>
          <w:color w:val="000000"/>
          <w:sz w:val="20"/>
        </w:rPr>
        <w:t xml:space="preserve">Mislimo, da smo z novo </w:t>
      </w:r>
      <w:proofErr w:type="spellStart"/>
      <w:r w:rsidRPr="00F4032A">
        <w:rPr>
          <w:rFonts w:asciiTheme="minorHAnsi" w:hAnsiTheme="minorHAnsi" w:cstheme="minorHAnsi"/>
          <w:b/>
          <w:color w:val="000000"/>
          <w:sz w:val="20"/>
        </w:rPr>
        <w:t>Ateco</w:t>
      </w:r>
      <w:proofErr w:type="spellEnd"/>
      <w:r w:rsidRPr="00F4032A">
        <w:rPr>
          <w:rFonts w:asciiTheme="minorHAnsi" w:hAnsiTheme="minorHAnsi" w:cstheme="minorHAnsi"/>
          <w:b/>
          <w:color w:val="000000"/>
          <w:sz w:val="20"/>
        </w:rPr>
        <w:t xml:space="preserve"> 2020 v dobrem položaju, da ohranimo pozitivne rezultate v segmentu."</w:t>
      </w:r>
      <w:r w:rsidRPr="00F4032A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253348FD" w14:textId="77777777" w:rsidR="007961EB" w:rsidRPr="00F4032A" w:rsidRDefault="007961EB" w:rsidP="00930A2D">
      <w:pPr>
        <w:shd w:val="clear" w:color="auto" w:fill="FFFFFF"/>
        <w:spacing w:after="0" w:line="288" w:lineRule="auto"/>
        <w:rPr>
          <w:rFonts w:asciiTheme="minorHAnsi" w:hAnsiTheme="minorHAnsi" w:cstheme="minorHAnsi"/>
          <w:b/>
          <w:color w:val="000000"/>
          <w:spacing w:val="-1"/>
          <w:sz w:val="20"/>
          <w:szCs w:val="20"/>
          <w:lang w:eastAsia="zh-CN"/>
        </w:rPr>
      </w:pPr>
    </w:p>
    <w:p w14:paraId="3F48B6F3" w14:textId="6F6F45CF" w:rsidR="00CF10B4" w:rsidRPr="00F4032A" w:rsidRDefault="009C2F9D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strike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Vsa vozila znamke SEAT temeljijo na enakih temeljnih vrednotah in ponujajo dinamiko, edinstven videz, udobje, varnost in povezljivost. 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je že dokazala, da na trgu igra pomembno vlogo, saj se njena prodaja z vsakim letom povečuje, že vse odkar je bila premierno predstavljena leta 2016. Do danes je bilo prodanih več kot 300.000 primerkov.</w:t>
      </w:r>
    </w:p>
    <w:p w14:paraId="72C93E7C" w14:textId="77777777" w:rsidR="00CF10B4" w:rsidRPr="00F4032A" w:rsidRDefault="00CF10B4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62C740C0" w14:textId="14254615" w:rsidR="007961EB" w:rsidRPr="00F4032A" w:rsidRDefault="009C2F9D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Prenovljena 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profilu kompaktnega SUV-ja prinaša nove dimenzije, utrjuje njegov položaj na trgu in povečuje njegovo konkurenčnost.</w:t>
      </w:r>
    </w:p>
    <w:p w14:paraId="75B46115" w14:textId="23FD6BD3" w:rsidR="009878A0" w:rsidRPr="00F4032A" w:rsidRDefault="009878A0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4C1E479B" w14:textId="1AAC0BA0" w:rsidR="009878A0" w:rsidRPr="00F4032A" w:rsidRDefault="009878A0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>Spremenjeni dizajn vozila združuje SEAT-ov novi oblikovalski jezik in poudarjen videz, ki vozilu daje samo</w:t>
      </w:r>
      <w:r w:rsidR="007276CB">
        <w:rPr>
          <w:rFonts w:asciiTheme="minorHAnsi" w:hAnsiTheme="minorHAnsi" w:cstheme="minorHAnsi"/>
          <w:color w:val="000000"/>
          <w:sz w:val="20"/>
        </w:rPr>
        <w:softHyphen/>
      </w:r>
      <w:r w:rsidRPr="00F4032A">
        <w:rPr>
          <w:rFonts w:asciiTheme="minorHAnsi" w:hAnsiTheme="minorHAnsi" w:cstheme="minorHAnsi"/>
          <w:color w:val="000000"/>
          <w:sz w:val="20"/>
        </w:rPr>
        <w:t>zavesten značaj in dodatno dimenzijo vsestranskosti.</w:t>
      </w:r>
    </w:p>
    <w:p w14:paraId="4425DEED" w14:textId="16731029" w:rsidR="009878A0" w:rsidRPr="00F4032A" w:rsidRDefault="009878A0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2ED568F1" w14:textId="79961C00" w:rsidR="001D5D7A" w:rsidRPr="00F4032A" w:rsidRDefault="000844B8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Njegovi ključni elementi ostajajo: čvrsta nastavitev podvozja, neposredno krmiljenje ter paleta menjalnikov in motorjev, ki omogočajo dinamično, bolj angažirano vožnjo. </w:t>
      </w:r>
    </w:p>
    <w:p w14:paraId="2A6AC213" w14:textId="77777777" w:rsidR="001D5D7A" w:rsidRPr="00F4032A" w:rsidRDefault="001D5D7A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765B304A" w14:textId="5546ADF3" w:rsidR="001D5D7A" w:rsidRPr="00F4032A" w:rsidRDefault="001D5D7A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2020 ponuja tudi široko paleto novih in naprednih motorjev z notranjim zgorevanjem, ki omogo</w:t>
      </w:r>
      <w:r w:rsidR="007276CB">
        <w:rPr>
          <w:rFonts w:asciiTheme="minorHAnsi" w:hAnsiTheme="minorHAnsi" w:cstheme="minorHAnsi"/>
          <w:color w:val="000000"/>
          <w:sz w:val="20"/>
        </w:rPr>
        <w:softHyphen/>
      </w:r>
      <w:r w:rsidRPr="00F4032A">
        <w:rPr>
          <w:rFonts w:asciiTheme="minorHAnsi" w:hAnsiTheme="minorHAnsi" w:cstheme="minorHAnsi"/>
          <w:color w:val="000000"/>
          <w:sz w:val="20"/>
        </w:rPr>
        <w:t>čajo zmanjšanje emisij. Ponudba vključuje tako bencinske (TSI) kot tudi dizelske (TDI) motorje z močjo med 81 kW (110 KM) in 140 kW (190 KM).</w:t>
      </w:r>
    </w:p>
    <w:p w14:paraId="14911C32" w14:textId="77777777" w:rsidR="001D5D7A" w:rsidRPr="00F4032A" w:rsidRDefault="001D5D7A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573FB688" w14:textId="23587BC6" w:rsidR="000844B8" w:rsidRPr="00F4032A" w:rsidRDefault="000E2989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Ampak v ospredju je nova funkcionalnost, zaradi katere je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vozilo za "tukaj in zdaj in za prihodnost".</w:t>
      </w:r>
    </w:p>
    <w:p w14:paraId="39FB0FCD" w14:textId="77777777" w:rsidR="000844B8" w:rsidRPr="00F4032A" w:rsidRDefault="000844B8" w:rsidP="00AF7010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28FC562E" w14:textId="138C1F4B" w:rsidR="009E5D4E" w:rsidRPr="00F4032A" w:rsidRDefault="009E5D4E" w:rsidP="009E5D4E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t xml:space="preserve">Pri zasnovi smo mislili tudi na vse večji vpliv povezanega sveta. Nova 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kupcu omogoča, da digitalni svet doživlja tako v vozilu kot tudi izven njega. </w:t>
      </w:r>
      <w:r w:rsidRPr="00F4032A">
        <w:rPr>
          <w:rFonts w:asciiTheme="minorHAnsi" w:hAnsiTheme="minorHAnsi" w:cstheme="minorHAnsi"/>
          <w:sz w:val="20"/>
        </w:rPr>
        <w:t xml:space="preserve">Kompaktni </w:t>
      </w:r>
      <w:r w:rsidRPr="00F4032A">
        <w:rPr>
          <w:rFonts w:asciiTheme="minorHAnsi" w:hAnsiTheme="minorHAnsi" w:cstheme="minorHAnsi"/>
          <w:color w:val="000000"/>
          <w:sz w:val="20"/>
        </w:rPr>
        <w:t>SUV ponuja povezljivost, ki jo omogoča najsodob</w:t>
      </w:r>
      <w:r w:rsidR="007276CB">
        <w:rPr>
          <w:rFonts w:asciiTheme="minorHAnsi" w:hAnsiTheme="minorHAnsi" w:cstheme="minorHAnsi"/>
          <w:color w:val="000000"/>
          <w:sz w:val="20"/>
        </w:rPr>
        <w:softHyphen/>
      </w:r>
      <w:r w:rsidRPr="00F4032A">
        <w:rPr>
          <w:rFonts w:asciiTheme="minorHAnsi" w:hAnsiTheme="minorHAnsi" w:cstheme="minorHAnsi"/>
          <w:color w:val="000000"/>
          <w:sz w:val="20"/>
        </w:rPr>
        <w:t xml:space="preserve">nejši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infotainment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sistem z vmesnikom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Full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Link za brezžični dostop do tehnologij Android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Auto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in Apple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CarPlay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>. Spletne funkcije in storitve, ki so dostopne z in-</w:t>
      </w:r>
      <w:r w:rsidRPr="00F4032A">
        <w:rPr>
          <w:rFonts w:asciiTheme="minorHAnsi" w:hAnsiTheme="minorHAnsi" w:cstheme="minorHAnsi"/>
          <w:color w:val="000000" w:themeColor="text1"/>
          <w:sz w:val="20"/>
        </w:rPr>
        <w:t>car aplikacijami</w:t>
      </w:r>
      <w:r w:rsidRPr="00F4032A">
        <w:rPr>
          <w:rFonts w:asciiTheme="minorHAnsi" w:hAnsiTheme="minorHAnsi" w:cstheme="minorHAnsi"/>
          <w:sz w:val="20"/>
        </w:rPr>
        <w:t>, poleg tega razširjajo uporabniško izkušnjo vožnje.</w:t>
      </w:r>
      <w:r w:rsidRPr="00F4032A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42310CDC" w14:textId="77777777" w:rsidR="009E5D4E" w:rsidRPr="00F4032A" w:rsidRDefault="009E5D4E" w:rsidP="009E5D4E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  <w:lang w:eastAsia="zh-CN"/>
        </w:rPr>
      </w:pPr>
    </w:p>
    <w:p w14:paraId="2C4C1C2F" w14:textId="1661C2A5" w:rsidR="009E5D4E" w:rsidRPr="00F4032A" w:rsidRDefault="009E5D4E" w:rsidP="009E5D4E">
      <w:pPr>
        <w:shd w:val="clear" w:color="auto" w:fill="FFFFFF"/>
        <w:spacing w:after="0" w:line="288" w:lineRule="auto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F4032A">
        <w:rPr>
          <w:rFonts w:asciiTheme="minorHAnsi" w:hAnsiTheme="minorHAnsi" w:cstheme="minorHAnsi"/>
          <w:color w:val="000000"/>
          <w:sz w:val="20"/>
        </w:rPr>
        <w:lastRenderedPageBreak/>
        <w:t xml:space="preserve">SEAT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Ateca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je opremljena z nekaterimi izmed najnaprednejših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asistenčnih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sistemov, vključno s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prediktivnim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sistemom za avtomatsko uravnavanje razdalje (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Predictive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Adaptive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Cruise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Control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>), asistenco za pripravo vozila na trčenje (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Pre-Crash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), sistemom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Travel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za avtomatizirano vožnjo in asistenco za menjavo voznega pasu (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Side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F4032A">
        <w:rPr>
          <w:rFonts w:asciiTheme="minorHAnsi" w:hAnsiTheme="minorHAnsi" w:cstheme="minorHAnsi"/>
          <w:color w:val="000000"/>
          <w:sz w:val="20"/>
        </w:rPr>
        <w:t>Assist</w:t>
      </w:r>
      <w:proofErr w:type="spellEnd"/>
      <w:r w:rsidRPr="00F4032A">
        <w:rPr>
          <w:rFonts w:asciiTheme="minorHAnsi" w:hAnsiTheme="minorHAnsi" w:cstheme="minorHAnsi"/>
          <w:color w:val="000000"/>
          <w:sz w:val="20"/>
        </w:rPr>
        <w:t>). Te tehnologije omogočajo, da je vožnja s kompaktnim SUV-jem varnejša in udobnejša, ne glede na to, kaj se dogaja, ko ste v vozilu.</w:t>
      </w:r>
    </w:p>
    <w:p w14:paraId="54A23AF8" w14:textId="77777777" w:rsidR="00AE18FB" w:rsidRPr="00F4032A" w:rsidRDefault="00AE18FB" w:rsidP="00AE18FB">
      <w:pPr>
        <w:spacing w:after="0" w:line="288" w:lineRule="auto"/>
        <w:rPr>
          <w:rFonts w:asciiTheme="minorHAnsi" w:hAnsiTheme="minorHAnsi" w:cstheme="minorHAnsi"/>
          <w:sz w:val="20"/>
        </w:rPr>
      </w:pPr>
    </w:p>
    <w:p w14:paraId="1181BD8B" w14:textId="77777777" w:rsidR="00E27247" w:rsidRPr="00F4032A" w:rsidRDefault="00E27247" w:rsidP="003C5DAE">
      <w:pPr>
        <w:spacing w:after="0" w:line="288" w:lineRule="auto"/>
        <w:rPr>
          <w:rFonts w:asciiTheme="minorHAnsi" w:hAnsiTheme="minorHAnsi" w:cstheme="minorHAnsi"/>
          <w:sz w:val="20"/>
        </w:rPr>
      </w:pPr>
    </w:p>
    <w:p w14:paraId="61F4C663" w14:textId="367D8D35" w:rsidR="007276CB" w:rsidRDefault="007276CB" w:rsidP="007276CB">
      <w:pPr>
        <w:spacing w:after="0" w:line="240" w:lineRule="auto"/>
        <w:rPr>
          <w:rFonts w:asciiTheme="minorHAnsi" w:hAnsiTheme="minorHAnsi" w:cstheme="minorHAnsi"/>
          <w:b/>
          <w:color w:val="626366"/>
          <w:sz w:val="16"/>
        </w:rPr>
      </w:pPr>
    </w:p>
    <w:p w14:paraId="099F084B" w14:textId="350DD726" w:rsidR="007276CB" w:rsidRDefault="007276CB" w:rsidP="007276CB">
      <w:pPr>
        <w:spacing w:after="0" w:line="240" w:lineRule="auto"/>
        <w:rPr>
          <w:rFonts w:asciiTheme="minorHAnsi" w:hAnsiTheme="minorHAnsi" w:cstheme="minorHAnsi"/>
          <w:b/>
          <w:color w:val="626366"/>
          <w:sz w:val="16"/>
        </w:rPr>
      </w:pPr>
    </w:p>
    <w:p w14:paraId="6F03A598" w14:textId="79F49B6C" w:rsidR="007276CB" w:rsidRDefault="007276CB" w:rsidP="007276CB">
      <w:pPr>
        <w:spacing w:after="0" w:line="240" w:lineRule="auto"/>
        <w:rPr>
          <w:rFonts w:asciiTheme="minorHAnsi" w:hAnsiTheme="minorHAnsi" w:cstheme="minorHAnsi"/>
          <w:b/>
          <w:color w:val="626366"/>
          <w:sz w:val="16"/>
        </w:rPr>
      </w:pPr>
    </w:p>
    <w:p w14:paraId="37FB6AF5" w14:textId="77777777" w:rsidR="007276CB" w:rsidRDefault="007276CB" w:rsidP="007276CB">
      <w:pPr>
        <w:spacing w:after="0" w:line="240" w:lineRule="auto"/>
        <w:rPr>
          <w:rFonts w:asciiTheme="minorHAnsi" w:hAnsiTheme="minorHAnsi" w:cstheme="minorHAnsi"/>
          <w:b/>
          <w:color w:val="626366"/>
          <w:sz w:val="16"/>
        </w:rPr>
      </w:pPr>
    </w:p>
    <w:p w14:paraId="6C159C89" w14:textId="77777777" w:rsidR="007276CB" w:rsidRDefault="007276CB" w:rsidP="007276CB">
      <w:pPr>
        <w:spacing w:after="0" w:line="240" w:lineRule="auto"/>
        <w:rPr>
          <w:rFonts w:asciiTheme="minorHAnsi" w:hAnsiTheme="minorHAnsi" w:cstheme="minorHAnsi"/>
          <w:b/>
          <w:color w:val="626366"/>
          <w:sz w:val="16"/>
        </w:rPr>
      </w:pPr>
    </w:p>
    <w:p w14:paraId="25206E1F" w14:textId="77777777" w:rsidR="007276CB" w:rsidRDefault="007276CB" w:rsidP="007276CB">
      <w:pPr>
        <w:spacing w:after="0" w:line="240" w:lineRule="auto"/>
        <w:rPr>
          <w:rFonts w:asciiTheme="minorHAnsi" w:hAnsiTheme="minorHAnsi" w:cstheme="minorHAnsi"/>
          <w:b/>
          <w:color w:val="626366"/>
          <w:sz w:val="16"/>
        </w:rPr>
      </w:pPr>
    </w:p>
    <w:p w14:paraId="2EA549A6" w14:textId="77777777" w:rsidR="007276CB" w:rsidRDefault="007276CB" w:rsidP="007276CB">
      <w:pPr>
        <w:spacing w:after="0" w:line="240" w:lineRule="auto"/>
        <w:rPr>
          <w:rFonts w:asciiTheme="minorHAnsi" w:hAnsiTheme="minorHAnsi" w:cstheme="minorHAnsi"/>
          <w:b/>
          <w:color w:val="626366"/>
          <w:sz w:val="16"/>
        </w:rPr>
      </w:pPr>
    </w:p>
    <w:p w14:paraId="618F6E5B" w14:textId="682D5867" w:rsidR="00AB4BE1" w:rsidRPr="00F4032A" w:rsidRDefault="00AB4BE1" w:rsidP="007276CB">
      <w:pPr>
        <w:spacing w:after="0" w:line="240" w:lineRule="auto"/>
        <w:rPr>
          <w:rFonts w:asciiTheme="minorHAnsi" w:eastAsia="Times New Roman" w:hAnsiTheme="minorHAnsi" w:cstheme="minorHAnsi"/>
          <w:color w:val="626366"/>
          <w:sz w:val="16"/>
          <w:szCs w:val="14"/>
        </w:rPr>
      </w:pPr>
      <w:r w:rsidRPr="00F4032A">
        <w:rPr>
          <w:rFonts w:asciiTheme="minorHAnsi" w:hAnsiTheme="minorHAnsi" w:cstheme="minorHAnsi"/>
          <w:b/>
          <w:color w:val="626366"/>
          <w:sz w:val="16"/>
        </w:rPr>
        <w:t>SEAT</w:t>
      </w:r>
      <w:r w:rsidRPr="00F4032A">
        <w:rPr>
          <w:rFonts w:asciiTheme="minorHAnsi" w:hAnsiTheme="minorHAnsi" w:cstheme="minorHAnsi"/>
          <w:color w:val="626366"/>
          <w:sz w:val="16"/>
        </w:rPr>
        <w:t xml:space="preserve"> je edino špansko podjetje v svoji panogi, ki pokriva celotni razpon avtomobilske proizvodnje – od dizajna, razvoja in proizvodnje do trženja. Je član koncerna Volkswagen in mednarodno podjetje s sedežem v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Martorellu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 (Barcelona), vozila prodaja pod znamkama SEAT in CUPRA, z znamko SEAT MÓ pa pokriva produkte in rešitve za urbano mobilnost. SEAT izvaža 81 % svojih vozil in je prisoten v več kot 75 državah. Leta 2019 je SEAT prodal 574.100 vozil, zabeležil je 346 milijonov evrov dobička po obdavčenju in rekorden promet v višini več kot 11 milijard evrov.  </w:t>
      </w:r>
    </w:p>
    <w:p w14:paraId="56897F7C" w14:textId="77777777" w:rsidR="00AB4BE1" w:rsidRPr="00F4032A" w:rsidRDefault="00AB4BE1" w:rsidP="00AB4BE1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  <w:lang w:eastAsia="es-ES"/>
        </w:rPr>
      </w:pPr>
    </w:p>
    <w:p w14:paraId="73EC9D7F" w14:textId="1FE9C5B2" w:rsidR="00AB4BE1" w:rsidRPr="00F4032A" w:rsidRDefault="00AB4BE1" w:rsidP="00AB4BE1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</w:rPr>
      </w:pPr>
      <w:r w:rsidRPr="00F4032A">
        <w:rPr>
          <w:rFonts w:asciiTheme="minorHAnsi" w:hAnsiTheme="minorHAnsi" w:cstheme="minorHAnsi"/>
          <w:color w:val="626366"/>
          <w:sz w:val="16"/>
        </w:rPr>
        <w:t xml:space="preserve">SEAT zaposluje več kot 15.000 ljudi in ima tri proizvodne centre – Barcelona, El Prat de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Llobregat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 in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Martorell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, kjer izdelujejo modele Ibiza,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Arona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 in Leon. Na Češkem izdelujejo model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Ateca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, v Nemčiji model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Tarraco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, na Portugalskem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Alhambro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 in na Slovaškem Mii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electric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>, SEAT-ov prvi 100-odstotno električni avto. Tem tovarnam se pridružuje SEAT:CODE, center za razvoj programske opreme, ki</w:t>
      </w:r>
      <w:r w:rsidR="007276CB">
        <w:rPr>
          <w:rFonts w:asciiTheme="minorHAnsi" w:hAnsiTheme="minorHAnsi" w:cstheme="minorHAnsi"/>
          <w:color w:val="626366"/>
          <w:sz w:val="16"/>
        </w:rPr>
        <w:t> </w:t>
      </w:r>
      <w:r w:rsidRPr="00F4032A">
        <w:rPr>
          <w:rFonts w:asciiTheme="minorHAnsi" w:hAnsiTheme="minorHAnsi" w:cstheme="minorHAnsi"/>
          <w:color w:val="626366"/>
          <w:sz w:val="16"/>
        </w:rPr>
        <w:t>se</w:t>
      </w:r>
      <w:r w:rsidR="007276CB">
        <w:rPr>
          <w:rFonts w:asciiTheme="minorHAnsi" w:hAnsiTheme="minorHAnsi" w:cstheme="minorHAnsi"/>
          <w:color w:val="626366"/>
          <w:sz w:val="16"/>
        </w:rPr>
        <w:t> </w:t>
      </w:r>
      <w:r w:rsidRPr="00F4032A">
        <w:rPr>
          <w:rFonts w:asciiTheme="minorHAnsi" w:hAnsiTheme="minorHAnsi" w:cstheme="minorHAnsi"/>
          <w:color w:val="626366"/>
          <w:sz w:val="16"/>
        </w:rPr>
        <w:t>nahaja v Barceloni.</w:t>
      </w:r>
    </w:p>
    <w:p w14:paraId="57630F17" w14:textId="77777777" w:rsidR="00AB4BE1" w:rsidRPr="00F4032A" w:rsidRDefault="00AB4BE1" w:rsidP="00AB4BE1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  <w:lang w:val="es-ES" w:eastAsia="es-ES"/>
        </w:rPr>
      </w:pPr>
    </w:p>
    <w:p w14:paraId="0E46CC3C" w14:textId="77777777" w:rsidR="00AB4BE1" w:rsidRPr="00F4032A" w:rsidRDefault="00AB4BE1" w:rsidP="00AB4BE1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</w:rPr>
      </w:pPr>
      <w:r w:rsidRPr="00F4032A">
        <w:rPr>
          <w:rFonts w:asciiTheme="minorHAnsi" w:hAnsiTheme="minorHAnsi" w:cstheme="minorHAnsi"/>
          <w:color w:val="626366"/>
          <w:sz w:val="16"/>
        </w:rPr>
        <w:t xml:space="preserve">SEAT bo do leta 2025 investiral 5 milijard evrov v R&amp;R projekte za razvoj vozil, predvsem za elektrifikacijo modelske palete, ter za opremo in infrastrukturo. Družba načrtuje, da bo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Martorell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 do leta 2050 postal tovarna z ničelnim </w:t>
      </w:r>
      <w:proofErr w:type="spellStart"/>
      <w:r w:rsidRPr="00F4032A">
        <w:rPr>
          <w:rFonts w:asciiTheme="minorHAnsi" w:hAnsiTheme="minorHAnsi" w:cstheme="minorHAnsi"/>
          <w:color w:val="626366"/>
          <w:sz w:val="16"/>
        </w:rPr>
        <w:t>ogljičnim</w:t>
      </w:r>
      <w:proofErr w:type="spellEnd"/>
      <w:r w:rsidRPr="00F4032A">
        <w:rPr>
          <w:rFonts w:asciiTheme="minorHAnsi" w:hAnsiTheme="minorHAnsi" w:cstheme="minorHAnsi"/>
          <w:color w:val="626366"/>
          <w:sz w:val="16"/>
        </w:rPr>
        <w:t xml:space="preserve"> odtisom.</w:t>
      </w:r>
    </w:p>
    <w:p w14:paraId="79FEBB91" w14:textId="1607442B" w:rsidR="00E27247" w:rsidRDefault="00E27247" w:rsidP="001613CA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  <w:lang w:val="es-ES" w:eastAsia="es-ES"/>
        </w:rPr>
      </w:pPr>
    </w:p>
    <w:p w14:paraId="2FCED773" w14:textId="2D2C289A" w:rsidR="007276CB" w:rsidRDefault="007276CB" w:rsidP="001613CA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  <w:lang w:val="es-ES" w:eastAsia="es-ES"/>
        </w:rPr>
      </w:pPr>
    </w:p>
    <w:p w14:paraId="121E5CE9" w14:textId="31DF1CA1" w:rsidR="007276CB" w:rsidRDefault="007276CB" w:rsidP="001613CA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  <w:lang w:val="es-ES" w:eastAsia="es-ES"/>
        </w:rPr>
      </w:pPr>
    </w:p>
    <w:p w14:paraId="575A18FD" w14:textId="77777777" w:rsidR="007276CB" w:rsidRPr="00F4032A" w:rsidRDefault="007276CB" w:rsidP="001613CA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  <w:lang w:val="es-ES" w:eastAsia="es-ES"/>
        </w:rPr>
      </w:pPr>
    </w:p>
    <w:p w14:paraId="7B7DD9A8" w14:textId="77777777" w:rsidR="00E27247" w:rsidRPr="00F4032A" w:rsidRDefault="00E27247" w:rsidP="001613CA">
      <w:pPr>
        <w:pStyle w:val="Boilerplate"/>
        <w:spacing w:line="288" w:lineRule="auto"/>
        <w:rPr>
          <w:rFonts w:asciiTheme="minorHAnsi" w:eastAsia="Times New Roman" w:hAnsiTheme="minorHAnsi" w:cstheme="minorHAnsi"/>
          <w:color w:val="626366"/>
          <w:sz w:val="16"/>
          <w:szCs w:val="14"/>
          <w:lang w:val="es-ES" w:eastAsia="es-ES"/>
        </w:rPr>
      </w:pPr>
    </w:p>
    <w:p w14:paraId="05D99005" w14:textId="77777777" w:rsidR="001613CA" w:rsidRPr="00F4032A" w:rsidRDefault="001613CA" w:rsidP="001613CA">
      <w:pPr>
        <w:spacing w:after="0" w:line="240" w:lineRule="auto"/>
        <w:rPr>
          <w:rFonts w:asciiTheme="minorHAnsi" w:hAnsiTheme="minorHAnsi" w:cstheme="minorHAnsi"/>
          <w:color w:val="000000"/>
          <w:sz w:val="30"/>
          <w:szCs w:val="30"/>
        </w:rPr>
      </w:pPr>
      <w:r w:rsidRPr="00F4032A">
        <w:rPr>
          <w:rFonts w:asciiTheme="minorHAnsi" w:hAnsiTheme="minorHAnsi" w:cstheme="minorHAnsi"/>
          <w:b/>
          <w:bCs/>
          <w:sz w:val="30"/>
        </w:rPr>
        <w:t xml:space="preserve">SEAT </w:t>
      </w:r>
      <w:proofErr w:type="spellStart"/>
      <w:r w:rsidRPr="00F4032A">
        <w:rPr>
          <w:rFonts w:asciiTheme="minorHAnsi" w:hAnsiTheme="minorHAnsi" w:cstheme="minorHAnsi"/>
          <w:b/>
          <w:bCs/>
          <w:sz w:val="30"/>
        </w:rPr>
        <w:t>Communications</w:t>
      </w:r>
      <w:proofErr w:type="spellEnd"/>
    </w:p>
    <w:p w14:paraId="0676C445" w14:textId="77777777" w:rsidR="001613CA" w:rsidRPr="00F4032A" w:rsidRDefault="001613CA" w:rsidP="001613CA">
      <w:pPr>
        <w:pStyle w:val="Prrafobsico"/>
        <w:rPr>
          <w:rFonts w:asciiTheme="minorHAnsi" w:hAnsiTheme="minorHAnsi" w:cstheme="minorHAnsi"/>
          <w:sz w:val="30"/>
          <w:szCs w:val="30"/>
        </w:rPr>
      </w:pPr>
      <w:r w:rsidRPr="00F4032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608" behindDoc="0" locked="0" layoutInCell="1" allowOverlap="1" wp14:anchorId="4C355748" wp14:editId="3562369B">
            <wp:simplePos x="0" y="0"/>
            <wp:positionH relativeFrom="column">
              <wp:posOffset>2812415</wp:posOffset>
            </wp:positionH>
            <wp:positionV relativeFrom="paragraph">
              <wp:posOffset>114300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NAUD_RETRA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3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032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13D59CCC" wp14:editId="04ECF257">
            <wp:simplePos x="0" y="0"/>
            <wp:positionH relativeFrom="column">
              <wp:posOffset>18415</wp:posOffset>
            </wp:positionH>
            <wp:positionV relativeFrom="paragraph">
              <wp:posOffset>111760</wp:posOffset>
            </wp:positionV>
            <wp:extent cx="718820" cy="719455"/>
            <wp:effectExtent l="0" t="0" r="5080" b="4445"/>
            <wp:wrapNone/>
            <wp:docPr id="1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NAUD_RETRA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r="11778"/>
                    <a:stretch/>
                  </pic:blipFill>
                  <pic:spPr bwMode="auto">
                    <a:xfrm>
                      <a:off x="0" y="0"/>
                      <a:ext cx="718820" cy="71945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3156"/>
        <w:gridCol w:w="1290"/>
        <w:gridCol w:w="3168"/>
      </w:tblGrid>
      <w:tr w:rsidR="001613CA" w:rsidRPr="00F4032A" w14:paraId="67A977AA" w14:textId="77777777" w:rsidTr="005507EE">
        <w:tc>
          <w:tcPr>
            <w:tcW w:w="1272" w:type="dxa"/>
          </w:tcPr>
          <w:p w14:paraId="1554443D" w14:textId="77777777" w:rsidR="001613CA" w:rsidRPr="00F4032A" w:rsidRDefault="001613CA" w:rsidP="005507EE">
            <w:pPr>
              <w:spacing w:line="288" w:lineRule="auto"/>
              <w:rPr>
                <w:rFonts w:cstheme="minorHAnsi"/>
                <w:vertAlign w:val="subscript"/>
              </w:rPr>
            </w:pPr>
            <w:r w:rsidRPr="00F4032A">
              <w:rPr>
                <w:rFonts w:cstheme="minorHAnsi"/>
                <w:noProof/>
              </w:rPr>
              <w:drawing>
                <wp:anchor distT="0" distB="0" distL="114300" distR="114300" simplePos="0" relativeHeight="251663872" behindDoc="0" locked="0" layoutInCell="1" allowOverlap="1" wp14:anchorId="111997E0" wp14:editId="1DE41C8E">
                  <wp:simplePos x="0" y="0"/>
                  <wp:positionH relativeFrom="leftMargin">
                    <wp:posOffset>-635</wp:posOffset>
                  </wp:positionH>
                  <wp:positionV relativeFrom="paragraph">
                    <wp:posOffset>812800</wp:posOffset>
                  </wp:positionV>
                  <wp:extent cx="730250" cy="769496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NAUD_RETRAT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" t="9267" r="1715" b="14672"/>
                          <a:stretch/>
                        </pic:blipFill>
                        <pic:spPr bwMode="auto">
                          <a:xfrm>
                            <a:off x="0" y="0"/>
                            <a:ext cx="730250" cy="769496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7" w:type="dxa"/>
          </w:tcPr>
          <w:p w14:paraId="5CCAA256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4032A">
              <w:rPr>
                <w:rFonts w:asciiTheme="minorHAnsi" w:hAnsiTheme="minorHAnsi" w:cstheme="minorHAnsi"/>
                <w:b/>
                <w:sz w:val="16"/>
              </w:rPr>
              <w:t>Fernando</w:t>
            </w:r>
            <w:proofErr w:type="spellEnd"/>
            <w:r w:rsidRPr="00F4032A">
              <w:rPr>
                <w:rFonts w:asciiTheme="minorHAnsi" w:hAnsiTheme="minorHAnsi" w:cstheme="minorHAnsi"/>
                <w:b/>
                <w:sz w:val="16"/>
              </w:rPr>
              <w:t xml:space="preserve"> Salvador</w:t>
            </w:r>
          </w:p>
          <w:p w14:paraId="64C2B6B3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r w:rsidRPr="00F4032A">
              <w:rPr>
                <w:rFonts w:asciiTheme="minorHAnsi" w:hAnsiTheme="minorHAnsi" w:cstheme="minorHAnsi"/>
                <w:sz w:val="13"/>
              </w:rPr>
              <w:t xml:space="preserve">Vodja produktnega komuniciranja in komuniciranja dogodkov </w:t>
            </w:r>
          </w:p>
          <w:p w14:paraId="1CE7DBBA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r w:rsidRPr="00F4032A">
              <w:rPr>
                <w:rFonts w:asciiTheme="minorHAnsi" w:hAnsiTheme="minorHAnsi" w:cstheme="minorHAnsi"/>
                <w:sz w:val="13"/>
              </w:rPr>
              <w:t>M/ +34 609 434 670</w:t>
            </w:r>
          </w:p>
          <w:p w14:paraId="05E53B3A" w14:textId="1BDC8002" w:rsidR="001613CA" w:rsidRPr="00F4032A" w:rsidRDefault="009317C2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1" w:history="1">
              <w:r w:rsidR="00674770" w:rsidRPr="00F4032A">
                <w:rPr>
                  <w:rStyle w:val="Hiperpovezava"/>
                  <w:rFonts w:asciiTheme="minorHAnsi" w:hAnsiTheme="minorHAnsi" w:cstheme="minorHAnsi"/>
                  <w:sz w:val="13"/>
                </w:rPr>
                <w:t>fernando.salvador@seat.es</w:t>
              </w:r>
            </w:hyperlink>
            <w:r w:rsidR="00674770" w:rsidRPr="00F4032A">
              <w:rPr>
                <w:rFonts w:asciiTheme="minorHAnsi" w:hAnsiTheme="minorHAnsi" w:cstheme="minorHAnsi"/>
                <w:sz w:val="13"/>
              </w:rPr>
              <w:t xml:space="preserve"> </w:t>
            </w:r>
          </w:p>
          <w:p w14:paraId="461DCC94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  <w:p w14:paraId="003E1F90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  <w:p w14:paraId="6A4D89F6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  <w:p w14:paraId="3BB29A7B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032A">
              <w:rPr>
                <w:rFonts w:asciiTheme="minorHAnsi" w:hAnsiTheme="minorHAnsi" w:cstheme="minorHAnsi"/>
                <w:b/>
                <w:sz w:val="16"/>
              </w:rPr>
              <w:t xml:space="preserve">Jan </w:t>
            </w:r>
            <w:proofErr w:type="spellStart"/>
            <w:r w:rsidRPr="00F4032A">
              <w:rPr>
                <w:rFonts w:asciiTheme="minorHAnsi" w:hAnsiTheme="minorHAnsi" w:cstheme="minorHAnsi"/>
                <w:b/>
                <w:sz w:val="16"/>
              </w:rPr>
              <w:t>Conesa</w:t>
            </w:r>
            <w:proofErr w:type="spellEnd"/>
          </w:p>
          <w:p w14:paraId="4DDD2910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r w:rsidRPr="00F4032A">
              <w:rPr>
                <w:rFonts w:asciiTheme="minorHAnsi" w:hAnsiTheme="minorHAnsi" w:cstheme="minorHAnsi"/>
                <w:sz w:val="13"/>
              </w:rPr>
              <w:t xml:space="preserve">Produktno komuniciranje </w:t>
            </w:r>
          </w:p>
          <w:p w14:paraId="387D367C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r w:rsidRPr="00F4032A">
              <w:rPr>
                <w:rFonts w:asciiTheme="minorHAnsi" w:hAnsiTheme="minorHAnsi" w:cstheme="minorHAnsi"/>
                <w:sz w:val="13"/>
              </w:rPr>
              <w:t>M/ +34 650 659 096</w:t>
            </w:r>
          </w:p>
          <w:p w14:paraId="36A00D90" w14:textId="75279D93" w:rsidR="001613CA" w:rsidRPr="00F4032A" w:rsidRDefault="009317C2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2" w:history="1">
              <w:r w:rsidR="00674770" w:rsidRPr="00F4032A">
                <w:rPr>
                  <w:rStyle w:val="Hiperpovezava"/>
                  <w:rFonts w:asciiTheme="minorHAnsi" w:hAnsiTheme="minorHAnsi" w:cstheme="minorHAnsi"/>
                  <w:sz w:val="13"/>
                </w:rPr>
                <w:t>jan.conesa@seat.es</w:t>
              </w:r>
            </w:hyperlink>
            <w:r w:rsidR="00674770" w:rsidRPr="00F4032A">
              <w:rPr>
                <w:rFonts w:asciiTheme="minorHAnsi" w:hAnsiTheme="minorHAnsi" w:cstheme="minorHAnsi"/>
                <w:sz w:val="13"/>
              </w:rPr>
              <w:t xml:space="preserve"> </w:t>
            </w:r>
          </w:p>
          <w:p w14:paraId="353510F9" w14:textId="77777777" w:rsidR="001613CA" w:rsidRPr="00F4032A" w:rsidRDefault="001613CA" w:rsidP="005507EE">
            <w:pPr>
              <w:spacing w:line="288" w:lineRule="auto"/>
              <w:rPr>
                <w:rFonts w:cstheme="minorHAnsi"/>
                <w:vertAlign w:val="subscript"/>
              </w:rPr>
            </w:pPr>
          </w:p>
        </w:tc>
        <w:tc>
          <w:tcPr>
            <w:tcW w:w="1334" w:type="dxa"/>
          </w:tcPr>
          <w:p w14:paraId="4FD8FB1F" w14:textId="77777777" w:rsidR="001613CA" w:rsidRPr="00F4032A" w:rsidRDefault="001613CA" w:rsidP="005507EE">
            <w:pPr>
              <w:spacing w:line="288" w:lineRule="auto"/>
              <w:rPr>
                <w:rFonts w:cstheme="minorHAnsi"/>
                <w:vertAlign w:val="subscript"/>
              </w:rPr>
            </w:pPr>
          </w:p>
        </w:tc>
        <w:tc>
          <w:tcPr>
            <w:tcW w:w="3237" w:type="dxa"/>
          </w:tcPr>
          <w:p w14:paraId="5226A5DC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032A">
              <w:rPr>
                <w:rFonts w:asciiTheme="minorHAnsi" w:hAnsiTheme="minorHAnsi" w:cstheme="minorHAnsi"/>
                <w:b/>
                <w:sz w:val="16"/>
              </w:rPr>
              <w:t>Arnaud Hacault</w:t>
            </w:r>
          </w:p>
          <w:p w14:paraId="2FB5BB58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r w:rsidRPr="00F4032A">
              <w:rPr>
                <w:rFonts w:asciiTheme="minorHAnsi" w:hAnsiTheme="minorHAnsi" w:cstheme="minorHAnsi"/>
                <w:sz w:val="13"/>
              </w:rPr>
              <w:t xml:space="preserve">Vodja produktnega komuniciranja </w:t>
            </w:r>
          </w:p>
          <w:p w14:paraId="69E0F150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r w:rsidRPr="00F4032A">
              <w:rPr>
                <w:rFonts w:asciiTheme="minorHAnsi" w:hAnsiTheme="minorHAnsi" w:cstheme="minorHAnsi"/>
                <w:sz w:val="13"/>
              </w:rPr>
              <w:t>M/ +34 659 134 804</w:t>
            </w:r>
          </w:p>
          <w:p w14:paraId="75967BCD" w14:textId="0BD500E0" w:rsidR="001613CA" w:rsidRPr="00F4032A" w:rsidRDefault="009317C2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3" w:history="1">
              <w:r w:rsidR="00674770" w:rsidRPr="00F4032A">
                <w:rPr>
                  <w:rStyle w:val="Hiperpovezava"/>
                  <w:rFonts w:asciiTheme="minorHAnsi" w:hAnsiTheme="minorHAnsi" w:cstheme="minorHAnsi"/>
                  <w:sz w:val="13"/>
                </w:rPr>
                <w:t>arnaud.hacault@seat.es</w:t>
              </w:r>
            </w:hyperlink>
            <w:r w:rsidR="00674770" w:rsidRPr="00F4032A">
              <w:rPr>
                <w:rFonts w:asciiTheme="minorHAnsi" w:hAnsiTheme="minorHAnsi" w:cstheme="minorHAnsi"/>
                <w:sz w:val="13"/>
              </w:rPr>
              <w:t xml:space="preserve"> </w:t>
            </w:r>
          </w:p>
          <w:p w14:paraId="29185D56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</w:rPr>
            </w:pPr>
            <w:r w:rsidRPr="00F4032A">
              <w:rPr>
                <w:rFonts w:asciiTheme="minorHAnsi" w:hAnsiTheme="minorHAnsi" w:cstheme="minorHAnsi"/>
                <w:sz w:val="13"/>
              </w:rPr>
              <w:t xml:space="preserve"> </w:t>
            </w:r>
          </w:p>
          <w:p w14:paraId="26C17B71" w14:textId="77777777" w:rsidR="001613CA" w:rsidRPr="00F4032A" w:rsidRDefault="001613CA" w:rsidP="005507EE">
            <w:pPr>
              <w:pStyle w:val="Prrafobsico"/>
              <w:rPr>
                <w:rFonts w:asciiTheme="minorHAnsi" w:hAnsiTheme="minorHAnsi" w:cstheme="minorHAnsi"/>
                <w:sz w:val="13"/>
                <w:szCs w:val="13"/>
                <w:lang w:val="en-GB"/>
              </w:rPr>
            </w:pPr>
          </w:p>
        </w:tc>
      </w:tr>
    </w:tbl>
    <w:p w14:paraId="6B6097E3" w14:textId="77777777" w:rsidR="001613CA" w:rsidRPr="00F4032A" w:rsidRDefault="001613CA" w:rsidP="001613CA">
      <w:pPr>
        <w:spacing w:line="288" w:lineRule="auto"/>
        <w:rPr>
          <w:rFonts w:asciiTheme="minorHAnsi" w:hAnsiTheme="minorHAnsi" w:cstheme="minorHAnsi"/>
          <w:vertAlign w:val="subscript"/>
        </w:rPr>
      </w:pPr>
      <w:r w:rsidRPr="00F4032A">
        <w:rPr>
          <w:rFonts w:asciiTheme="minorHAnsi" w:hAnsiTheme="minorHAnsi" w:cstheme="minorHAnsi"/>
          <w:noProof/>
          <w:vertAlign w:val="subscript"/>
        </w:rPr>
        <w:drawing>
          <wp:anchor distT="0" distB="0" distL="114300" distR="114300" simplePos="0" relativeHeight="251658752" behindDoc="0" locked="0" layoutInCell="1" allowOverlap="1" wp14:anchorId="5328458F" wp14:editId="4B014DD9">
            <wp:simplePos x="0" y="0"/>
            <wp:positionH relativeFrom="margin">
              <wp:posOffset>-1270</wp:posOffset>
            </wp:positionH>
            <wp:positionV relativeFrom="paragraph">
              <wp:posOffset>24130</wp:posOffset>
            </wp:positionV>
            <wp:extent cx="269240" cy="284480"/>
            <wp:effectExtent l="0" t="0" r="0" b="1270"/>
            <wp:wrapNone/>
            <wp:docPr id="10" name="Imagen 24" descr="Daniel Disk:Users:Imac_16:Desktop:logo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3814" b="-10371"/>
                    <a:stretch/>
                  </pic:blipFill>
                  <pic:spPr bwMode="auto">
                    <a:xfrm>
                      <a:off x="0" y="0"/>
                      <a:ext cx="2692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032A">
        <w:rPr>
          <w:rFonts w:asciiTheme="minorHAnsi" w:hAnsiTheme="minorHAnsi" w:cstheme="minorHAnsi"/>
          <w:noProof/>
          <w:vertAlign w:val="subscript"/>
        </w:rPr>
        <w:drawing>
          <wp:anchor distT="0" distB="0" distL="114300" distR="114300" simplePos="0" relativeHeight="251656704" behindDoc="0" locked="0" layoutInCell="1" allowOverlap="1" wp14:anchorId="0C1461F1" wp14:editId="04FE0171">
            <wp:simplePos x="0" y="0"/>
            <wp:positionH relativeFrom="column">
              <wp:posOffset>299085</wp:posOffset>
            </wp:positionH>
            <wp:positionV relativeFrom="paragraph">
              <wp:posOffset>26002</wp:posOffset>
            </wp:positionV>
            <wp:extent cx="265654" cy="273909"/>
            <wp:effectExtent l="0" t="0" r="1270" b="0"/>
            <wp:wrapNone/>
            <wp:docPr id="24" name="Imagen 24" descr="Daniel Disk:Users:Imac_16:Desktop:logos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130" t="-9203" b="-10052"/>
                    <a:stretch/>
                  </pic:blipFill>
                  <pic:spPr bwMode="auto">
                    <a:xfrm>
                      <a:off x="0" y="0"/>
                      <a:ext cx="265654" cy="2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9503C" w14:textId="5D8D24C1" w:rsidR="00AA3297" w:rsidRPr="00F4032A" w:rsidRDefault="001613CA" w:rsidP="00E27247">
      <w:pPr>
        <w:spacing w:line="288" w:lineRule="auto"/>
        <w:rPr>
          <w:rFonts w:asciiTheme="minorHAnsi" w:hAnsiTheme="minorHAnsi" w:cstheme="minorHAnsi"/>
          <w:vertAlign w:val="subscript"/>
        </w:rPr>
      </w:pPr>
      <w:r w:rsidRPr="00F403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8A09F2" wp14:editId="0DAC3DB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3" name="Rectangle 3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AF244" w14:textId="77777777" w:rsidR="00CF1441" w:rsidRPr="0070797D" w:rsidRDefault="00CF1441" w:rsidP="001613CA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>SEAT Mediacenter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8A09F2" id="Rectangle 3" o:spid="_x0000_s1026" href="http://www.seat-mediacenter.com/" style="position:absolute;margin-left:10.75pt;margin-top:6.25pt;width:156pt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" o:button="t" fillcolor="white [3212]" stroked="f" strokeweight="2pt">
                <v:fill o:detectmouseclick="t"/>
                <v:textbox>
                  <w:txbxContent>
                    <w:p w14:paraId="08EAF244" w14:textId="77777777" w:rsidR="00CF1441" w:rsidRPr="0070797D" w:rsidRDefault="00CF1441" w:rsidP="001613CA">
                      <w:pPr>
                        <w:jc w:val="center"/>
                        <w:rPr>
                          <w:color w:val="000000" w:themeColor="text1"/>
                          <w:rFonts w:ascii="Seat Bcn Black" w:hAnsi="Seat Bcn Black"/>
                        </w:rPr>
                      </w:pPr>
                      <w:r>
                        <w:rPr>
                          <w:color w:val="000000" w:themeColor="text1"/>
                          <w:rFonts w:ascii="Seat Bcn Black" w:hAnsi="Seat Bcn Black"/>
                        </w:rPr>
                        <w:t xml:space="preserve">SEAT Mediacenter</w:t>
                      </w:r>
                    </w:p>
                  </w:txbxContent>
                </v:textbox>
              </v:rect>
            </w:pict>
          </mc:Fallback>
        </mc:AlternateContent>
      </w:r>
      <w:r w:rsidRPr="00F4032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0" locked="0" layoutInCell="1" allowOverlap="1" wp14:anchorId="23C957AD" wp14:editId="7E353D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8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AA3297" w:rsidRPr="00F4032A" w:rsidSect="00030CA3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8EBC" w14:textId="77777777" w:rsidR="009317C2" w:rsidRDefault="009317C2" w:rsidP="00C7152D">
      <w:pPr>
        <w:spacing w:after="0" w:line="240" w:lineRule="auto"/>
      </w:pPr>
      <w:r>
        <w:separator/>
      </w:r>
    </w:p>
  </w:endnote>
  <w:endnote w:type="continuationSeparator" w:id="0">
    <w:p w14:paraId="618B359C" w14:textId="77777777" w:rsidR="009317C2" w:rsidRDefault="009317C2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atMetaNormal">
    <w:altName w:val="Calibri"/>
    <w:panose1 w:val="020B0500000000000000"/>
    <w:charset w:val="00"/>
    <w:family w:val="swiss"/>
    <w:pitch w:val="variable"/>
    <w:sig w:usb0="8000002F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atBcn-Medium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at Meta Black Roman">
    <w:altName w:val="Calibri"/>
    <w:panose1 w:val="020B0A04020104020204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Calibri"/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Calibri"/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at Bc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8B67" w14:textId="3A6133AC" w:rsidR="00CF1441" w:rsidRPr="002621DE" w:rsidRDefault="00CF1441" w:rsidP="00AA3297">
    <w:pPr>
      <w:pStyle w:val="Noga"/>
      <w:jc w:val="right"/>
      <w:rPr>
        <w:rFonts w:ascii="Seat Bcn" w:hAnsi="Seat Bcn"/>
        <w:sz w:val="16"/>
        <w:szCs w:val="20"/>
      </w:rPr>
    </w:pPr>
    <w:r>
      <w:rPr>
        <w:rFonts w:ascii="Seat Bcn" w:hAnsi="Seat Bcn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0831BD" wp14:editId="5B4D5E8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2114d98a4b9129eae1fe51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76469" w14:textId="04F693DC" w:rsidR="00CF1441" w:rsidRPr="00C003A4" w:rsidRDefault="00CF1441" w:rsidP="00C003A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E0831BD" id="_x0000_t202" coordsize="21600,21600" o:spt="202" path="m,l,21600r21600,l21600,xe">
              <v:stroke joinstyle="miter"/>
              <v:path gradientshapeok="t" o:connecttype="rect"/>
            </v:shapetype>
            <v:shape id="MSIPCM72114d98a4b9129eae1fe519" o:spid="_x0000_s1028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AFRVzxwDAAA+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14:paraId="02E76469" w14:textId="04F693DC" w:rsidR="00CF1441" w:rsidRPr="00C003A4" w:rsidRDefault="00CF1441" w:rsidP="00C003A4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Seat Bcn" w:hAnsi="Seat Bcn"/>
          <w:sz w:val="20"/>
          <w:szCs w:val="20"/>
        </w:rPr>
        <w:id w:val="-452484425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rFonts w:ascii="Seat Bcn" w:hAnsi="Seat Bcn"/>
              <w:sz w:val="16"/>
              <w:szCs w:val="20"/>
            </w:rPr>
            <w:id w:val="-159994236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Seat Bcn" w:hAnsi="Seat Bcn"/>
                <w:sz w:val="16"/>
              </w:rPr>
              <w:t xml:space="preserve">Stran </w:t>
            </w:r>
            <w:r w:rsidRPr="002621DE">
              <w:rPr>
                <w:rFonts w:ascii="Seat Bcn" w:hAnsi="Seat Bcn"/>
                <w:sz w:val="16"/>
              </w:rPr>
              <w:fldChar w:fldCharType="begin"/>
            </w:r>
            <w:r w:rsidRPr="002621DE">
              <w:rPr>
                <w:rFonts w:ascii="Seat Bcn" w:hAnsi="Seat Bcn"/>
                <w:sz w:val="16"/>
              </w:rPr>
              <w:instrText>PAGE</w:instrText>
            </w:r>
            <w:r w:rsidRPr="002621DE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3</w:t>
            </w:r>
            <w:r w:rsidRPr="002621DE">
              <w:rPr>
                <w:rFonts w:ascii="Seat Bcn" w:hAnsi="Seat Bcn"/>
                <w:sz w:val="16"/>
              </w:rPr>
              <w:fldChar w:fldCharType="end"/>
            </w:r>
            <w:r>
              <w:rPr>
                <w:rFonts w:ascii="Seat Bcn" w:hAnsi="Seat Bcn"/>
                <w:sz w:val="16"/>
              </w:rPr>
              <w:t xml:space="preserve"> od </w:t>
            </w:r>
            <w:r w:rsidRPr="002621DE">
              <w:rPr>
                <w:rFonts w:ascii="Seat Bcn" w:hAnsi="Seat Bcn"/>
                <w:sz w:val="16"/>
              </w:rPr>
              <w:fldChar w:fldCharType="begin"/>
            </w:r>
            <w:r w:rsidRPr="002621DE">
              <w:rPr>
                <w:rFonts w:ascii="Seat Bcn" w:hAnsi="Seat Bcn"/>
                <w:sz w:val="16"/>
              </w:rPr>
              <w:instrText>NUMPAGES</w:instrText>
            </w:r>
            <w:r w:rsidRPr="002621DE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16</w:t>
            </w:r>
            <w:r w:rsidRPr="002621DE">
              <w:rPr>
                <w:rFonts w:ascii="Seat Bcn" w:hAnsi="Seat Bcn"/>
                <w:sz w:val="16"/>
              </w:rPr>
              <w:fldChar w:fldCharType="end"/>
            </w:r>
          </w:sdtContent>
        </w:sdt>
      </w:sdtContent>
    </w:sdt>
  </w:p>
  <w:p w14:paraId="3EACE2EF" w14:textId="77777777" w:rsidR="00CF1441" w:rsidRDefault="00CF14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D9F1" w14:textId="5F27AB4B" w:rsidR="00CF1441" w:rsidRPr="00CD08D8" w:rsidRDefault="00CF1441" w:rsidP="00AA3297">
    <w:pPr>
      <w:pStyle w:val="Noga"/>
      <w:jc w:val="right"/>
      <w:rPr>
        <w:rFonts w:ascii="Seat Bcn" w:hAnsi="Seat Bcn"/>
        <w:sz w:val="16"/>
        <w:szCs w:val="16"/>
      </w:rPr>
    </w:pPr>
    <w:r>
      <w:rPr>
        <w:rFonts w:ascii="Seat Bcn" w:hAnsi="Seat Bcn"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FE3460C" wp14:editId="4B80815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f4c54cd2a9ac85cc36b4009d" descr="{&quot;HashCode&quot;:16221730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7F3539" w14:textId="02930E6E" w:rsidR="00CF1441" w:rsidRPr="00C003A4" w:rsidRDefault="00CF1441" w:rsidP="00C003A4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FE3460C" id="_x0000_t202" coordsize="21600,21600" o:spt="202" path="m,l,21600r21600,l21600,xe">
              <v:stroke joinstyle="miter"/>
              <v:path gradientshapeok="t" o:connecttype="rect"/>
            </v:shapetype>
            <v:shape id="MSIPCMf4c54cd2a9ac85cc36b4009d" o:spid="_x0000_s1031" type="#_x0000_t202" alt="{&quot;HashCode&quot;:1622173095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IDAprx8DAABA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027F3539" w14:textId="02930E6E" w:rsidR="00CF1441" w:rsidRPr="00C003A4" w:rsidRDefault="00CF1441" w:rsidP="00C003A4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Seat Bcn" w:hAnsi="Seat Bcn"/>
          <w:sz w:val="16"/>
          <w:szCs w:val="16"/>
        </w:rPr>
        <w:id w:val="-17433214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at Bcn" w:hAnsi="Seat Bc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Seat Bcn" w:hAnsi="Seat Bcn"/>
                <w:sz w:val="16"/>
              </w:rPr>
              <w:t xml:space="preserve">Stran </w:t>
            </w:r>
            <w:r w:rsidRPr="00CD08D8">
              <w:rPr>
                <w:rFonts w:ascii="Seat Bcn" w:hAnsi="Seat Bcn"/>
                <w:sz w:val="16"/>
              </w:rPr>
              <w:fldChar w:fldCharType="begin"/>
            </w:r>
            <w:r w:rsidRPr="00CD08D8">
              <w:rPr>
                <w:rFonts w:ascii="Seat Bcn" w:hAnsi="Seat Bcn"/>
                <w:sz w:val="16"/>
              </w:rPr>
              <w:instrText>PAGE</w:instrText>
            </w:r>
            <w:r w:rsidRPr="00CD08D8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1</w:t>
            </w:r>
            <w:r w:rsidRPr="00CD08D8">
              <w:rPr>
                <w:rFonts w:ascii="Seat Bcn" w:hAnsi="Seat Bcn"/>
                <w:sz w:val="16"/>
              </w:rPr>
              <w:fldChar w:fldCharType="end"/>
            </w:r>
            <w:r>
              <w:rPr>
                <w:rFonts w:ascii="Seat Bcn" w:hAnsi="Seat Bcn"/>
                <w:sz w:val="16"/>
              </w:rPr>
              <w:t xml:space="preserve"> od </w:t>
            </w:r>
            <w:r w:rsidRPr="00CD08D8">
              <w:rPr>
                <w:rFonts w:ascii="Seat Bcn" w:hAnsi="Seat Bcn"/>
                <w:sz w:val="16"/>
              </w:rPr>
              <w:fldChar w:fldCharType="begin"/>
            </w:r>
            <w:r w:rsidRPr="00CD08D8">
              <w:rPr>
                <w:rFonts w:ascii="Seat Bcn" w:hAnsi="Seat Bcn"/>
                <w:sz w:val="16"/>
              </w:rPr>
              <w:instrText>NUMPAGES</w:instrText>
            </w:r>
            <w:r w:rsidRPr="00CD08D8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9</w:t>
            </w:r>
            <w:r w:rsidRPr="00CD08D8">
              <w:rPr>
                <w:rFonts w:ascii="Seat Bcn" w:hAnsi="Seat Bcn"/>
                <w:sz w:val="16"/>
              </w:rPr>
              <w:fldChar w:fldCharType="end"/>
            </w:r>
          </w:sdtContent>
        </w:sdt>
      </w:sdtContent>
    </w:sdt>
  </w:p>
  <w:p w14:paraId="5372DCCC" w14:textId="77777777" w:rsidR="00CF1441" w:rsidRDefault="00CF14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68C1" w14:textId="77777777" w:rsidR="009317C2" w:rsidRDefault="009317C2" w:rsidP="00C7152D">
      <w:pPr>
        <w:spacing w:after="0" w:line="240" w:lineRule="auto"/>
      </w:pPr>
      <w:r>
        <w:separator/>
      </w:r>
    </w:p>
  </w:footnote>
  <w:footnote w:type="continuationSeparator" w:id="0">
    <w:p w14:paraId="54133CFE" w14:textId="77777777" w:rsidR="009317C2" w:rsidRDefault="009317C2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20D2" w14:textId="77777777" w:rsidR="00CF1441" w:rsidRPr="000A670A" w:rsidRDefault="00CF1441" w:rsidP="000A670A">
    <w:pPr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</w:rPr>
    </w:pPr>
    <w:r>
      <w:rPr>
        <w:rFonts w:ascii="Seat Bcn Black" w:hAnsi="Seat Bcn Black"/>
        <w:noProof/>
        <w:color w:val="E85411"/>
        <w:sz w:val="52"/>
      </w:rPr>
      <mc:AlternateContent>
        <mc:Choice Requires="wps">
          <w:drawing>
            <wp:anchor distT="45720" distB="45720" distL="114300" distR="114300" simplePos="0" relativeHeight="251654144" behindDoc="1" locked="0" layoutInCell="1" allowOverlap="1" wp14:anchorId="1FCDF5F6" wp14:editId="3B61A626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35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3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E7679" w14:textId="77777777" w:rsidR="00CF1441" w:rsidRPr="00B830E8" w:rsidRDefault="00CF1441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</w:rPr>
                          </w:pP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PRENSA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PREMSA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 xml:space="preserve">∙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PRESSE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NEWS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FCDF5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0;width:395.7pt;height:34.3pt;rotation:-90;z-index:-251662336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" filled="f" stroked="f">
              <v:textbox>
                <w:txbxContent>
                  <w:p w14:paraId="387E7679" w14:textId="77777777" w:rsidR="00CF1441" w:rsidRPr="00B830E8" w:rsidRDefault="00CF1441" w:rsidP="000A670A">
                    <w:pPr>
                      <w:jc w:val="center"/>
                      <w:rPr>
                        <w:b/>
                        <w:color w:val="E85412"/>
                        <w:rFonts w:ascii="Seat Bcn" w:hAnsi="Seat Bcn"/>
                      </w:rPr>
                    </w:pP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PRENSA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PREMSA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    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PRESSE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NEWS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Seat Bcn Black" w:hAnsi="Seat Bcn Black"/>
        <w:noProof/>
        <w:color w:val="E85411"/>
        <w:sz w:val="52"/>
      </w:rPr>
      <w:drawing>
        <wp:anchor distT="0" distB="0" distL="114300" distR="114300" simplePos="0" relativeHeight="251658240" behindDoc="0" locked="0" layoutInCell="1" allowOverlap="1" wp14:anchorId="2C2FDA18" wp14:editId="42CE9FD6">
          <wp:simplePos x="0" y="0"/>
          <wp:positionH relativeFrom="margin">
            <wp:align>right</wp:align>
          </wp:positionH>
          <wp:positionV relativeFrom="topMargin">
            <wp:posOffset>478155</wp:posOffset>
          </wp:positionV>
          <wp:extent cx="773430" cy="648970"/>
          <wp:effectExtent l="0" t="0" r="0" b="0"/>
          <wp:wrapNone/>
          <wp:docPr id="19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C3C6" w14:textId="77777777" w:rsidR="00CF1441" w:rsidRDefault="00CF1441" w:rsidP="000A670A">
    <w:pPr>
      <w:spacing w:after="0" w:line="240" w:lineRule="auto"/>
    </w:pPr>
    <w:r>
      <w:rPr>
        <w:rFonts w:ascii="Seat Bcn Black" w:hAnsi="Seat Bcn Black"/>
        <w:noProof/>
        <w:color w:val="E85411"/>
        <w:sz w:val="52"/>
      </w:rPr>
      <w:drawing>
        <wp:anchor distT="0" distB="0" distL="114300" distR="114300" simplePos="0" relativeHeight="251660288" behindDoc="0" locked="0" layoutInCell="1" allowOverlap="1" wp14:anchorId="0BD6BBC6" wp14:editId="47EE450A">
          <wp:simplePos x="0" y="0"/>
          <wp:positionH relativeFrom="margin">
            <wp:posOffset>4880137</wp:posOffset>
          </wp:positionH>
          <wp:positionV relativeFrom="topMargin">
            <wp:posOffset>478155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at Bcn Black" w:hAnsi="Seat Bcn Black"/>
        <w:noProof/>
        <w:color w:val="E85411"/>
        <w:sz w:val="60"/>
      </w:rPr>
      <mc:AlternateContent>
        <mc:Choice Requires="wps">
          <w:drawing>
            <wp:anchor distT="45720" distB="45720" distL="114300" distR="114300" simplePos="0" relativeHeight="251652096" behindDoc="1" locked="0" layoutInCell="1" allowOverlap="1" wp14:anchorId="1ADB6D9F" wp14:editId="6F093032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68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6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08CE2" w14:textId="77777777" w:rsidR="00CF1441" w:rsidRPr="00B830E8" w:rsidRDefault="00CF1441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</w:rPr>
                          </w:pP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PRENSA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PREMSA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 xml:space="preserve">∙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PRESSE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NEWS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STAMPA</w:t>
                          </w:r>
                          <w:r>
                            <w:rPr>
                              <w:rFonts w:ascii="Seat Bcn" w:hAnsi="Seat Bcn"/>
                              <w:b/>
                              <w:color w:val="BFBFBF" w:themeColor="background1" w:themeShade="B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ADB6D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395.7pt;height:36.85pt;rotation:-90;z-index:-251664384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" filled="f" stroked="f">
              <v:textbox>
                <w:txbxContent>
                  <w:p w14:paraId="4E908CE2" w14:textId="77777777" w:rsidR="00CF1441" w:rsidRPr="00B830E8" w:rsidRDefault="00CF1441" w:rsidP="000A670A">
                    <w:pPr>
                      <w:jc w:val="center"/>
                      <w:rPr>
                        <w:b/>
                        <w:color w:val="E85412"/>
                        <w:rFonts w:ascii="Seat Bcn" w:hAnsi="Seat Bcn"/>
                      </w:rPr>
                    </w:pP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PRENSA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PREMSA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    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PRESSE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NEWS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STAMPA</w:t>
                    </w:r>
                    <w:r>
                      <w:rPr>
                        <w:b/>
                        <w:color w:val="BFBFBF" w:themeColor="background1" w:themeShade="BF"/>
                        <w:rFonts w:ascii="Seat Bcn" w:hAnsi="Seat Bcn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Seat Bcn Black" w:hAnsi="Seat Bcn Black"/>
        <w:noProof/>
        <w:color w:val="E85411"/>
        <w:sz w:val="52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4E8ADA49" wp14:editId="3FE5008E">
              <wp:simplePos x="0" y="0"/>
              <wp:positionH relativeFrom="margin">
                <wp:posOffset>-95412</wp:posOffset>
              </wp:positionH>
              <wp:positionV relativeFrom="paragraph">
                <wp:posOffset>81915</wp:posOffset>
              </wp:positionV>
              <wp:extent cx="2360930" cy="53120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A5B65" w14:textId="77777777" w:rsidR="00CF1441" w:rsidRPr="000A670A" w:rsidRDefault="00CF1441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ascii="Seat Bcn Black" w:hAnsi="Seat Bcn Black"/>
                              <w:color w:val="E85411"/>
                              <w:sz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E8ADA49" id="Text Box 2" o:spid="_x0000_s1030" type="#_x0000_t202" style="position:absolute;margin-left:-7.5pt;margin-top:6.45pt;width:185.9pt;height:41.85pt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0AJAIAACQ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" stroked="f">
              <v:textbox>
                <w:txbxContent>
                  <w:p w14:paraId="44BA5B65" w14:textId="77777777" w:rsidR="00CF1441" w:rsidRPr="000A670A" w:rsidRDefault="00CF1441">
                    <w:pPr>
                      <w:rPr>
                        <w:noProof/>
                      </w:rPr>
                    </w:pPr>
                    <w:r>
                      <w:rPr>
                        <w:color w:val="E85411"/>
                        <w:sz w:val="60"/>
                        <w:rFonts w:ascii="Seat Bcn Black" w:hAnsi="Seat Bcn Black"/>
                      </w:rPr>
                      <w:t xml:space="preserve">Hola!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at Bcn Black" w:hAnsi="Seat Bcn Black"/>
        <w:color w:val="E85411"/>
        <w:sz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30D"/>
    <w:multiLevelType w:val="hybridMultilevel"/>
    <w:tmpl w:val="B5F89D94"/>
    <w:lvl w:ilvl="0" w:tplc="BD4A4A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0C7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527A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70E5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F1AE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443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6AC39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D44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4CA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175264D"/>
    <w:multiLevelType w:val="hybridMultilevel"/>
    <w:tmpl w:val="25F2FAB6"/>
    <w:lvl w:ilvl="0" w:tplc="68C6D370">
      <w:start w:val="11"/>
      <w:numFmt w:val="bullet"/>
      <w:lvlText w:val="-"/>
      <w:lvlJc w:val="left"/>
      <w:pPr>
        <w:ind w:left="720" w:hanging="360"/>
      </w:pPr>
      <w:rPr>
        <w:rFonts w:ascii="SeatMetaNormal" w:eastAsiaTheme="minorEastAsia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16A0"/>
    <w:multiLevelType w:val="hybridMultilevel"/>
    <w:tmpl w:val="5360E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05A8"/>
    <w:multiLevelType w:val="hybridMultilevel"/>
    <w:tmpl w:val="828EE4E2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45D0D14"/>
    <w:multiLevelType w:val="hybridMultilevel"/>
    <w:tmpl w:val="B8F29C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0C0A"/>
    <w:multiLevelType w:val="hybridMultilevel"/>
    <w:tmpl w:val="131A4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9072A"/>
    <w:multiLevelType w:val="hybridMultilevel"/>
    <w:tmpl w:val="2ED4F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807AE"/>
    <w:multiLevelType w:val="hybridMultilevel"/>
    <w:tmpl w:val="357C3F0C"/>
    <w:lvl w:ilvl="0" w:tplc="5A62BDAE">
      <w:start w:val="440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026B"/>
    <w:multiLevelType w:val="hybridMultilevel"/>
    <w:tmpl w:val="FB6E5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39BD"/>
    <w:multiLevelType w:val="hybridMultilevel"/>
    <w:tmpl w:val="994A4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F2976"/>
    <w:multiLevelType w:val="hybridMultilevel"/>
    <w:tmpl w:val="9A4864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F3F1A"/>
    <w:multiLevelType w:val="hybridMultilevel"/>
    <w:tmpl w:val="F52E6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021F0"/>
    <w:multiLevelType w:val="hybridMultilevel"/>
    <w:tmpl w:val="7654E6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B7974"/>
    <w:multiLevelType w:val="hybridMultilevel"/>
    <w:tmpl w:val="C32ABF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97D36"/>
    <w:multiLevelType w:val="hybridMultilevel"/>
    <w:tmpl w:val="BEBA9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721FF"/>
    <w:multiLevelType w:val="hybridMultilevel"/>
    <w:tmpl w:val="3954AD0E"/>
    <w:lvl w:ilvl="0" w:tplc="962ED0D0">
      <w:start w:val="440"/>
      <w:numFmt w:val="bullet"/>
      <w:lvlText w:val=""/>
      <w:lvlJc w:val="left"/>
      <w:pPr>
        <w:ind w:left="720" w:hanging="360"/>
      </w:pPr>
      <w:rPr>
        <w:rFonts w:ascii="Symbol" w:eastAsiaTheme="minorEastAsia" w:hAnsi="Symbol" w:cs="SeatBcn-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91327"/>
    <w:multiLevelType w:val="hybridMultilevel"/>
    <w:tmpl w:val="C4DE1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F1281"/>
    <w:multiLevelType w:val="hybridMultilevel"/>
    <w:tmpl w:val="41B04A6C"/>
    <w:lvl w:ilvl="0" w:tplc="993AB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8A0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47E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A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218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8A0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A6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2DC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47A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63319"/>
    <w:multiLevelType w:val="hybridMultilevel"/>
    <w:tmpl w:val="E9BEDE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53026"/>
    <w:multiLevelType w:val="hybridMultilevel"/>
    <w:tmpl w:val="9AFA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37B4"/>
    <w:multiLevelType w:val="hybridMultilevel"/>
    <w:tmpl w:val="00CA98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B0C03"/>
    <w:multiLevelType w:val="hybridMultilevel"/>
    <w:tmpl w:val="EE62CD7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22DFF"/>
    <w:multiLevelType w:val="hybridMultilevel"/>
    <w:tmpl w:val="ABE01B32"/>
    <w:lvl w:ilvl="0" w:tplc="9320AB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2969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5646B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7090D83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8CE6F9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7CC289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7C00AF0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AE680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3AC1AC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4" w15:restartNumberingAfterBreak="0">
    <w:nsid w:val="69886335"/>
    <w:multiLevelType w:val="hybridMultilevel"/>
    <w:tmpl w:val="6B9A9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B435AF"/>
    <w:multiLevelType w:val="hybridMultilevel"/>
    <w:tmpl w:val="66960CE6"/>
    <w:lvl w:ilvl="0" w:tplc="B3F20140">
      <w:start w:val="440"/>
      <w:numFmt w:val="bullet"/>
      <w:lvlText w:val=""/>
      <w:lvlJc w:val="left"/>
      <w:pPr>
        <w:ind w:left="720" w:hanging="360"/>
      </w:pPr>
      <w:rPr>
        <w:rFonts w:ascii="Symbol" w:eastAsiaTheme="minorEastAsia" w:hAnsi="Symbol" w:cs="SeatBcn-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1443F"/>
    <w:multiLevelType w:val="hybridMultilevel"/>
    <w:tmpl w:val="E20EC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05C6A"/>
    <w:multiLevelType w:val="hybridMultilevel"/>
    <w:tmpl w:val="4AC866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6"/>
  </w:num>
  <w:num w:numId="5">
    <w:abstractNumId w:val="7"/>
  </w:num>
  <w:num w:numId="6">
    <w:abstractNumId w:val="15"/>
  </w:num>
  <w:num w:numId="7">
    <w:abstractNumId w:val="24"/>
  </w:num>
  <w:num w:numId="8">
    <w:abstractNumId w:val="5"/>
  </w:num>
  <w:num w:numId="9">
    <w:abstractNumId w:val="17"/>
  </w:num>
  <w:num w:numId="10">
    <w:abstractNumId w:val="22"/>
  </w:num>
  <w:num w:numId="11">
    <w:abstractNumId w:val="21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28"/>
  </w:num>
  <w:num w:numId="21">
    <w:abstractNumId w:val="19"/>
  </w:num>
  <w:num w:numId="22">
    <w:abstractNumId w:val="27"/>
  </w:num>
  <w:num w:numId="23">
    <w:abstractNumId w:val="10"/>
  </w:num>
  <w:num w:numId="24">
    <w:abstractNumId w:val="2"/>
  </w:num>
  <w:num w:numId="25">
    <w:abstractNumId w:val="12"/>
  </w:num>
  <w:num w:numId="26">
    <w:abstractNumId w:val="18"/>
  </w:num>
  <w:num w:numId="27">
    <w:abstractNumId w:val="23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03AE2"/>
    <w:rsid w:val="000046B4"/>
    <w:rsid w:val="00005502"/>
    <w:rsid w:val="0000774D"/>
    <w:rsid w:val="000145A0"/>
    <w:rsid w:val="000203F2"/>
    <w:rsid w:val="00020508"/>
    <w:rsid w:val="0002325F"/>
    <w:rsid w:val="00023428"/>
    <w:rsid w:val="00025594"/>
    <w:rsid w:val="000307D5"/>
    <w:rsid w:val="00030CA3"/>
    <w:rsid w:val="00035FB2"/>
    <w:rsid w:val="00037A7D"/>
    <w:rsid w:val="000410FD"/>
    <w:rsid w:val="00042067"/>
    <w:rsid w:val="00043E7A"/>
    <w:rsid w:val="000465D9"/>
    <w:rsid w:val="00046924"/>
    <w:rsid w:val="000550DD"/>
    <w:rsid w:val="00063310"/>
    <w:rsid w:val="00070DF9"/>
    <w:rsid w:val="0007621E"/>
    <w:rsid w:val="000764D1"/>
    <w:rsid w:val="00081CE6"/>
    <w:rsid w:val="00082C06"/>
    <w:rsid w:val="000844B8"/>
    <w:rsid w:val="00084ADF"/>
    <w:rsid w:val="0009126A"/>
    <w:rsid w:val="0009133F"/>
    <w:rsid w:val="000943A7"/>
    <w:rsid w:val="0009582E"/>
    <w:rsid w:val="000A2025"/>
    <w:rsid w:val="000A5CCA"/>
    <w:rsid w:val="000A6266"/>
    <w:rsid w:val="000A670A"/>
    <w:rsid w:val="000B2122"/>
    <w:rsid w:val="000B53AF"/>
    <w:rsid w:val="000B57AF"/>
    <w:rsid w:val="000C1E38"/>
    <w:rsid w:val="000D1AE2"/>
    <w:rsid w:val="000D250A"/>
    <w:rsid w:val="000D25C4"/>
    <w:rsid w:val="000D268E"/>
    <w:rsid w:val="000D506C"/>
    <w:rsid w:val="000D61E9"/>
    <w:rsid w:val="000E058C"/>
    <w:rsid w:val="000E293C"/>
    <w:rsid w:val="000E2989"/>
    <w:rsid w:val="000E3918"/>
    <w:rsid w:val="000F0579"/>
    <w:rsid w:val="000F3E51"/>
    <w:rsid w:val="000F6C70"/>
    <w:rsid w:val="000F6D48"/>
    <w:rsid w:val="00100E03"/>
    <w:rsid w:val="001024AF"/>
    <w:rsid w:val="00102CC5"/>
    <w:rsid w:val="00114E48"/>
    <w:rsid w:val="00116132"/>
    <w:rsid w:val="0011785B"/>
    <w:rsid w:val="00117A22"/>
    <w:rsid w:val="00117AEF"/>
    <w:rsid w:val="0012380E"/>
    <w:rsid w:val="00123A5E"/>
    <w:rsid w:val="00124862"/>
    <w:rsid w:val="001322DD"/>
    <w:rsid w:val="00132346"/>
    <w:rsid w:val="00132F1C"/>
    <w:rsid w:val="00134A8E"/>
    <w:rsid w:val="001373C8"/>
    <w:rsid w:val="001377F4"/>
    <w:rsid w:val="001410C8"/>
    <w:rsid w:val="00142691"/>
    <w:rsid w:val="00142EC8"/>
    <w:rsid w:val="00145B9B"/>
    <w:rsid w:val="0014777A"/>
    <w:rsid w:val="00152CBE"/>
    <w:rsid w:val="00152F22"/>
    <w:rsid w:val="00155A98"/>
    <w:rsid w:val="00155C73"/>
    <w:rsid w:val="00156B9D"/>
    <w:rsid w:val="00157435"/>
    <w:rsid w:val="00157E0E"/>
    <w:rsid w:val="001600A7"/>
    <w:rsid w:val="001613CA"/>
    <w:rsid w:val="001626CC"/>
    <w:rsid w:val="00163032"/>
    <w:rsid w:val="00163838"/>
    <w:rsid w:val="00164356"/>
    <w:rsid w:val="00167823"/>
    <w:rsid w:val="00172F3C"/>
    <w:rsid w:val="001812DB"/>
    <w:rsid w:val="00183E1A"/>
    <w:rsid w:val="0018596F"/>
    <w:rsid w:val="00186A61"/>
    <w:rsid w:val="00187022"/>
    <w:rsid w:val="00190056"/>
    <w:rsid w:val="0019022E"/>
    <w:rsid w:val="00191103"/>
    <w:rsid w:val="00194A8C"/>
    <w:rsid w:val="001A27FF"/>
    <w:rsid w:val="001A2BBE"/>
    <w:rsid w:val="001A2C31"/>
    <w:rsid w:val="001A7CCF"/>
    <w:rsid w:val="001B41B5"/>
    <w:rsid w:val="001B5381"/>
    <w:rsid w:val="001B55B8"/>
    <w:rsid w:val="001B79C4"/>
    <w:rsid w:val="001C1621"/>
    <w:rsid w:val="001C1A62"/>
    <w:rsid w:val="001C2D0B"/>
    <w:rsid w:val="001D1727"/>
    <w:rsid w:val="001D4050"/>
    <w:rsid w:val="001D5D7A"/>
    <w:rsid w:val="001D6322"/>
    <w:rsid w:val="001E7D8D"/>
    <w:rsid w:val="00201D61"/>
    <w:rsid w:val="0020285F"/>
    <w:rsid w:val="00202E11"/>
    <w:rsid w:val="00202ED6"/>
    <w:rsid w:val="00210990"/>
    <w:rsid w:val="00213073"/>
    <w:rsid w:val="0021403B"/>
    <w:rsid w:val="00216E0B"/>
    <w:rsid w:val="002223A4"/>
    <w:rsid w:val="00223E1D"/>
    <w:rsid w:val="00224717"/>
    <w:rsid w:val="00226454"/>
    <w:rsid w:val="0023048B"/>
    <w:rsid w:val="00230C4C"/>
    <w:rsid w:val="002313B7"/>
    <w:rsid w:val="00235E4A"/>
    <w:rsid w:val="00236312"/>
    <w:rsid w:val="00237C32"/>
    <w:rsid w:val="00251F08"/>
    <w:rsid w:val="0026047E"/>
    <w:rsid w:val="00260BD1"/>
    <w:rsid w:val="0026132D"/>
    <w:rsid w:val="00261FB4"/>
    <w:rsid w:val="002621DE"/>
    <w:rsid w:val="00262730"/>
    <w:rsid w:val="00263776"/>
    <w:rsid w:val="0026493D"/>
    <w:rsid w:val="00277051"/>
    <w:rsid w:val="00277A86"/>
    <w:rsid w:val="00277EA7"/>
    <w:rsid w:val="00280D40"/>
    <w:rsid w:val="002825CE"/>
    <w:rsid w:val="00282634"/>
    <w:rsid w:val="002859FF"/>
    <w:rsid w:val="00295881"/>
    <w:rsid w:val="002A7F5B"/>
    <w:rsid w:val="002B2A35"/>
    <w:rsid w:val="002B7EE4"/>
    <w:rsid w:val="002C5039"/>
    <w:rsid w:val="002C6149"/>
    <w:rsid w:val="002D0D75"/>
    <w:rsid w:val="002D1ADA"/>
    <w:rsid w:val="002D2559"/>
    <w:rsid w:val="002D5484"/>
    <w:rsid w:val="002D75A9"/>
    <w:rsid w:val="002E02CF"/>
    <w:rsid w:val="002E17EA"/>
    <w:rsid w:val="002E205C"/>
    <w:rsid w:val="002E4411"/>
    <w:rsid w:val="002E56EB"/>
    <w:rsid w:val="002F070D"/>
    <w:rsid w:val="002F0864"/>
    <w:rsid w:val="002F1D6C"/>
    <w:rsid w:val="002F402D"/>
    <w:rsid w:val="002F40EE"/>
    <w:rsid w:val="002F4580"/>
    <w:rsid w:val="003042E7"/>
    <w:rsid w:val="00304B3A"/>
    <w:rsid w:val="00307ED4"/>
    <w:rsid w:val="00310BA3"/>
    <w:rsid w:val="00312AFE"/>
    <w:rsid w:val="00314D9D"/>
    <w:rsid w:val="0031624F"/>
    <w:rsid w:val="003174F9"/>
    <w:rsid w:val="00321135"/>
    <w:rsid w:val="00321576"/>
    <w:rsid w:val="003223A2"/>
    <w:rsid w:val="00323680"/>
    <w:rsid w:val="00323FC0"/>
    <w:rsid w:val="00324895"/>
    <w:rsid w:val="00326082"/>
    <w:rsid w:val="003305DF"/>
    <w:rsid w:val="00333957"/>
    <w:rsid w:val="00340413"/>
    <w:rsid w:val="003404A6"/>
    <w:rsid w:val="003444C2"/>
    <w:rsid w:val="00344ED0"/>
    <w:rsid w:val="00354CCB"/>
    <w:rsid w:val="00356800"/>
    <w:rsid w:val="003616CE"/>
    <w:rsid w:val="003744ED"/>
    <w:rsid w:val="003814A0"/>
    <w:rsid w:val="00382388"/>
    <w:rsid w:val="00384CDE"/>
    <w:rsid w:val="00386ED9"/>
    <w:rsid w:val="00387BBC"/>
    <w:rsid w:val="00390D73"/>
    <w:rsid w:val="003911E7"/>
    <w:rsid w:val="00392210"/>
    <w:rsid w:val="003A73C3"/>
    <w:rsid w:val="003B1C48"/>
    <w:rsid w:val="003B57DE"/>
    <w:rsid w:val="003C13B6"/>
    <w:rsid w:val="003C3F7E"/>
    <w:rsid w:val="003C5DAE"/>
    <w:rsid w:val="003D5192"/>
    <w:rsid w:val="003E61D7"/>
    <w:rsid w:val="003E6650"/>
    <w:rsid w:val="003E6DD4"/>
    <w:rsid w:val="003F2296"/>
    <w:rsid w:val="003F40F3"/>
    <w:rsid w:val="003F5D79"/>
    <w:rsid w:val="003F5FDF"/>
    <w:rsid w:val="003F622E"/>
    <w:rsid w:val="003F76EC"/>
    <w:rsid w:val="00404273"/>
    <w:rsid w:val="00405B17"/>
    <w:rsid w:val="00405DCB"/>
    <w:rsid w:val="00406142"/>
    <w:rsid w:val="00406E96"/>
    <w:rsid w:val="00407D1C"/>
    <w:rsid w:val="00412763"/>
    <w:rsid w:val="00412E52"/>
    <w:rsid w:val="00415A5E"/>
    <w:rsid w:val="00415C7A"/>
    <w:rsid w:val="00417D6E"/>
    <w:rsid w:val="0042343A"/>
    <w:rsid w:val="00423B1F"/>
    <w:rsid w:val="00424996"/>
    <w:rsid w:val="00426A85"/>
    <w:rsid w:val="00426E40"/>
    <w:rsid w:val="0043043E"/>
    <w:rsid w:val="0043121A"/>
    <w:rsid w:val="00437CAB"/>
    <w:rsid w:val="00440127"/>
    <w:rsid w:val="00441E2D"/>
    <w:rsid w:val="00444655"/>
    <w:rsid w:val="00445D00"/>
    <w:rsid w:val="00455AF5"/>
    <w:rsid w:val="00460C5C"/>
    <w:rsid w:val="004633BB"/>
    <w:rsid w:val="0046395F"/>
    <w:rsid w:val="00463E35"/>
    <w:rsid w:val="00474BB8"/>
    <w:rsid w:val="00480E52"/>
    <w:rsid w:val="00481119"/>
    <w:rsid w:val="004818A9"/>
    <w:rsid w:val="0048277A"/>
    <w:rsid w:val="00484C2D"/>
    <w:rsid w:val="0048768A"/>
    <w:rsid w:val="00491716"/>
    <w:rsid w:val="004920BD"/>
    <w:rsid w:val="00496DA8"/>
    <w:rsid w:val="004A1CFB"/>
    <w:rsid w:val="004A2D18"/>
    <w:rsid w:val="004B0CDB"/>
    <w:rsid w:val="004B13A4"/>
    <w:rsid w:val="004B13B9"/>
    <w:rsid w:val="004B2284"/>
    <w:rsid w:val="004B5768"/>
    <w:rsid w:val="004B6BBF"/>
    <w:rsid w:val="004C0172"/>
    <w:rsid w:val="004C21AD"/>
    <w:rsid w:val="004C5B63"/>
    <w:rsid w:val="004D018A"/>
    <w:rsid w:val="004D5863"/>
    <w:rsid w:val="004D5C1C"/>
    <w:rsid w:val="004D7CF6"/>
    <w:rsid w:val="004E1B86"/>
    <w:rsid w:val="004E250A"/>
    <w:rsid w:val="004E4F14"/>
    <w:rsid w:val="004F0A42"/>
    <w:rsid w:val="004F11EB"/>
    <w:rsid w:val="004F14EA"/>
    <w:rsid w:val="004F24EA"/>
    <w:rsid w:val="004F5477"/>
    <w:rsid w:val="004F57EF"/>
    <w:rsid w:val="004F695B"/>
    <w:rsid w:val="004F6BDB"/>
    <w:rsid w:val="004F798D"/>
    <w:rsid w:val="005004D5"/>
    <w:rsid w:val="00501DD2"/>
    <w:rsid w:val="00503E8F"/>
    <w:rsid w:val="00506043"/>
    <w:rsid w:val="00507639"/>
    <w:rsid w:val="005125E4"/>
    <w:rsid w:val="00513F5E"/>
    <w:rsid w:val="00516851"/>
    <w:rsid w:val="005238DC"/>
    <w:rsid w:val="00523D7D"/>
    <w:rsid w:val="005251DD"/>
    <w:rsid w:val="00527743"/>
    <w:rsid w:val="00527CA5"/>
    <w:rsid w:val="00532214"/>
    <w:rsid w:val="00532453"/>
    <w:rsid w:val="00532F82"/>
    <w:rsid w:val="005332BA"/>
    <w:rsid w:val="005347C5"/>
    <w:rsid w:val="00536E22"/>
    <w:rsid w:val="005379BE"/>
    <w:rsid w:val="005414A2"/>
    <w:rsid w:val="00541CF5"/>
    <w:rsid w:val="00544A53"/>
    <w:rsid w:val="00547E8B"/>
    <w:rsid w:val="005507EE"/>
    <w:rsid w:val="005516AC"/>
    <w:rsid w:val="00554C6B"/>
    <w:rsid w:val="00554E76"/>
    <w:rsid w:val="0056300F"/>
    <w:rsid w:val="0056493E"/>
    <w:rsid w:val="005655B7"/>
    <w:rsid w:val="00567774"/>
    <w:rsid w:val="0057279B"/>
    <w:rsid w:val="005729BF"/>
    <w:rsid w:val="005733FD"/>
    <w:rsid w:val="00574470"/>
    <w:rsid w:val="00575001"/>
    <w:rsid w:val="00575EE3"/>
    <w:rsid w:val="00576191"/>
    <w:rsid w:val="00576F13"/>
    <w:rsid w:val="005875F0"/>
    <w:rsid w:val="005877B2"/>
    <w:rsid w:val="005902E6"/>
    <w:rsid w:val="005903FE"/>
    <w:rsid w:val="005913A3"/>
    <w:rsid w:val="00593034"/>
    <w:rsid w:val="005955DA"/>
    <w:rsid w:val="00595CAE"/>
    <w:rsid w:val="005A00BE"/>
    <w:rsid w:val="005A09AA"/>
    <w:rsid w:val="005A3326"/>
    <w:rsid w:val="005A3D5B"/>
    <w:rsid w:val="005A4D0E"/>
    <w:rsid w:val="005A4F2C"/>
    <w:rsid w:val="005B0394"/>
    <w:rsid w:val="005B05C5"/>
    <w:rsid w:val="005B060E"/>
    <w:rsid w:val="005B3275"/>
    <w:rsid w:val="005C22C1"/>
    <w:rsid w:val="005C3EE7"/>
    <w:rsid w:val="005C4AC9"/>
    <w:rsid w:val="005C5329"/>
    <w:rsid w:val="005D4108"/>
    <w:rsid w:val="005D4DBF"/>
    <w:rsid w:val="005E22F2"/>
    <w:rsid w:val="005E26D6"/>
    <w:rsid w:val="005E2F83"/>
    <w:rsid w:val="005E32BF"/>
    <w:rsid w:val="005E42DB"/>
    <w:rsid w:val="005E7E2B"/>
    <w:rsid w:val="005F361C"/>
    <w:rsid w:val="005F4650"/>
    <w:rsid w:val="005F5839"/>
    <w:rsid w:val="006009B7"/>
    <w:rsid w:val="0060499A"/>
    <w:rsid w:val="006052EF"/>
    <w:rsid w:val="00605AFE"/>
    <w:rsid w:val="00605F6E"/>
    <w:rsid w:val="00606A5B"/>
    <w:rsid w:val="00606C55"/>
    <w:rsid w:val="006122A8"/>
    <w:rsid w:val="00612592"/>
    <w:rsid w:val="00612BF7"/>
    <w:rsid w:val="0061766E"/>
    <w:rsid w:val="00620817"/>
    <w:rsid w:val="00622EEE"/>
    <w:rsid w:val="00625515"/>
    <w:rsid w:val="00626A71"/>
    <w:rsid w:val="00627DB9"/>
    <w:rsid w:val="00631C94"/>
    <w:rsid w:val="006348DE"/>
    <w:rsid w:val="00641BC5"/>
    <w:rsid w:val="0064218A"/>
    <w:rsid w:val="00642A0F"/>
    <w:rsid w:val="006432BE"/>
    <w:rsid w:val="00647227"/>
    <w:rsid w:val="00652EEE"/>
    <w:rsid w:val="006549F3"/>
    <w:rsid w:val="00654AF1"/>
    <w:rsid w:val="0066233F"/>
    <w:rsid w:val="00663C45"/>
    <w:rsid w:val="00663E5D"/>
    <w:rsid w:val="0067128F"/>
    <w:rsid w:val="0067236F"/>
    <w:rsid w:val="00674770"/>
    <w:rsid w:val="00683B62"/>
    <w:rsid w:val="00690938"/>
    <w:rsid w:val="00693E0B"/>
    <w:rsid w:val="00693F67"/>
    <w:rsid w:val="00695C67"/>
    <w:rsid w:val="006A22BD"/>
    <w:rsid w:val="006B1BE2"/>
    <w:rsid w:val="006B3BAF"/>
    <w:rsid w:val="006C7D44"/>
    <w:rsid w:val="006C7EC5"/>
    <w:rsid w:val="006D0AA0"/>
    <w:rsid w:val="006D7B80"/>
    <w:rsid w:val="006E1B58"/>
    <w:rsid w:val="006E28F3"/>
    <w:rsid w:val="006E50FB"/>
    <w:rsid w:val="006E5753"/>
    <w:rsid w:val="006F0560"/>
    <w:rsid w:val="006F2770"/>
    <w:rsid w:val="006F2EBA"/>
    <w:rsid w:val="006F2F8E"/>
    <w:rsid w:val="006F50B8"/>
    <w:rsid w:val="006F5927"/>
    <w:rsid w:val="006F6C82"/>
    <w:rsid w:val="00705660"/>
    <w:rsid w:val="0070671C"/>
    <w:rsid w:val="00707E82"/>
    <w:rsid w:val="00710E55"/>
    <w:rsid w:val="007131E8"/>
    <w:rsid w:val="007172EC"/>
    <w:rsid w:val="00724137"/>
    <w:rsid w:val="007276CB"/>
    <w:rsid w:val="00731825"/>
    <w:rsid w:val="00731E2F"/>
    <w:rsid w:val="00735044"/>
    <w:rsid w:val="00735BC3"/>
    <w:rsid w:val="007403AD"/>
    <w:rsid w:val="00745779"/>
    <w:rsid w:val="00750A07"/>
    <w:rsid w:val="00752032"/>
    <w:rsid w:val="00752B5D"/>
    <w:rsid w:val="00753100"/>
    <w:rsid w:val="007536AF"/>
    <w:rsid w:val="00753AA5"/>
    <w:rsid w:val="00762179"/>
    <w:rsid w:val="0076351B"/>
    <w:rsid w:val="00764826"/>
    <w:rsid w:val="00770ADC"/>
    <w:rsid w:val="00770E90"/>
    <w:rsid w:val="007730AC"/>
    <w:rsid w:val="00773118"/>
    <w:rsid w:val="0077442B"/>
    <w:rsid w:val="00774DD1"/>
    <w:rsid w:val="007802B0"/>
    <w:rsid w:val="00780D6C"/>
    <w:rsid w:val="0078628A"/>
    <w:rsid w:val="00793EC2"/>
    <w:rsid w:val="007945FA"/>
    <w:rsid w:val="007961EB"/>
    <w:rsid w:val="00797F0E"/>
    <w:rsid w:val="00797F99"/>
    <w:rsid w:val="007A0E0A"/>
    <w:rsid w:val="007A517E"/>
    <w:rsid w:val="007A7859"/>
    <w:rsid w:val="007B1CEF"/>
    <w:rsid w:val="007B4FCD"/>
    <w:rsid w:val="007B5FC9"/>
    <w:rsid w:val="007B6AD4"/>
    <w:rsid w:val="007B6CB0"/>
    <w:rsid w:val="007C10F5"/>
    <w:rsid w:val="007C19B3"/>
    <w:rsid w:val="007C33AF"/>
    <w:rsid w:val="007C42CC"/>
    <w:rsid w:val="007C6432"/>
    <w:rsid w:val="007D595D"/>
    <w:rsid w:val="007D6380"/>
    <w:rsid w:val="007D6514"/>
    <w:rsid w:val="007E2EEF"/>
    <w:rsid w:val="007E6E6A"/>
    <w:rsid w:val="007F0C5F"/>
    <w:rsid w:val="007F1A98"/>
    <w:rsid w:val="007F35DC"/>
    <w:rsid w:val="007F3AC5"/>
    <w:rsid w:val="007F68EB"/>
    <w:rsid w:val="007F78CB"/>
    <w:rsid w:val="00802398"/>
    <w:rsid w:val="00802DE0"/>
    <w:rsid w:val="00803E15"/>
    <w:rsid w:val="00805899"/>
    <w:rsid w:val="008062B8"/>
    <w:rsid w:val="00806B6E"/>
    <w:rsid w:val="00810316"/>
    <w:rsid w:val="0081066D"/>
    <w:rsid w:val="00815A33"/>
    <w:rsid w:val="008161C2"/>
    <w:rsid w:val="00817B9D"/>
    <w:rsid w:val="00820782"/>
    <w:rsid w:val="00821945"/>
    <w:rsid w:val="008235D2"/>
    <w:rsid w:val="00824B3A"/>
    <w:rsid w:val="008257BD"/>
    <w:rsid w:val="00835207"/>
    <w:rsid w:val="00835C12"/>
    <w:rsid w:val="00835CDA"/>
    <w:rsid w:val="008364CD"/>
    <w:rsid w:val="00841986"/>
    <w:rsid w:val="008473C1"/>
    <w:rsid w:val="00847CBE"/>
    <w:rsid w:val="00851EED"/>
    <w:rsid w:val="00860E07"/>
    <w:rsid w:val="00860EF0"/>
    <w:rsid w:val="0086143C"/>
    <w:rsid w:val="008658C1"/>
    <w:rsid w:val="008669AC"/>
    <w:rsid w:val="00867182"/>
    <w:rsid w:val="00870154"/>
    <w:rsid w:val="00870830"/>
    <w:rsid w:val="00871683"/>
    <w:rsid w:val="00872B6E"/>
    <w:rsid w:val="008732A9"/>
    <w:rsid w:val="00873548"/>
    <w:rsid w:val="008776A5"/>
    <w:rsid w:val="00882B43"/>
    <w:rsid w:val="00886ADD"/>
    <w:rsid w:val="00887AA8"/>
    <w:rsid w:val="00895263"/>
    <w:rsid w:val="00896767"/>
    <w:rsid w:val="0089706C"/>
    <w:rsid w:val="008A2BB6"/>
    <w:rsid w:val="008A2E8A"/>
    <w:rsid w:val="008A36CD"/>
    <w:rsid w:val="008A394E"/>
    <w:rsid w:val="008A3EBB"/>
    <w:rsid w:val="008A5BB5"/>
    <w:rsid w:val="008B5639"/>
    <w:rsid w:val="008C4A6E"/>
    <w:rsid w:val="008C5320"/>
    <w:rsid w:val="008C6D1A"/>
    <w:rsid w:val="008C79CC"/>
    <w:rsid w:val="008D04E2"/>
    <w:rsid w:val="008D63C8"/>
    <w:rsid w:val="008D6967"/>
    <w:rsid w:val="008E2AB2"/>
    <w:rsid w:val="008E55E8"/>
    <w:rsid w:val="008F355D"/>
    <w:rsid w:val="008F520B"/>
    <w:rsid w:val="008F5578"/>
    <w:rsid w:val="00904050"/>
    <w:rsid w:val="00904BBF"/>
    <w:rsid w:val="00905484"/>
    <w:rsid w:val="009056A6"/>
    <w:rsid w:val="00906605"/>
    <w:rsid w:val="009066BF"/>
    <w:rsid w:val="00907123"/>
    <w:rsid w:val="00910CB1"/>
    <w:rsid w:val="00912F33"/>
    <w:rsid w:val="0091412B"/>
    <w:rsid w:val="00914833"/>
    <w:rsid w:val="0091766C"/>
    <w:rsid w:val="009203AD"/>
    <w:rsid w:val="00923008"/>
    <w:rsid w:val="0092456F"/>
    <w:rsid w:val="0092620D"/>
    <w:rsid w:val="0092620E"/>
    <w:rsid w:val="00927BC2"/>
    <w:rsid w:val="00930A2D"/>
    <w:rsid w:val="00931461"/>
    <w:rsid w:val="009317C2"/>
    <w:rsid w:val="00931CB5"/>
    <w:rsid w:val="00933591"/>
    <w:rsid w:val="00935F32"/>
    <w:rsid w:val="00936C3C"/>
    <w:rsid w:val="00937974"/>
    <w:rsid w:val="009401A3"/>
    <w:rsid w:val="00940C43"/>
    <w:rsid w:val="00940F44"/>
    <w:rsid w:val="0094233E"/>
    <w:rsid w:val="00942C7A"/>
    <w:rsid w:val="009549FD"/>
    <w:rsid w:val="00960C92"/>
    <w:rsid w:val="009628AF"/>
    <w:rsid w:val="00966015"/>
    <w:rsid w:val="00972CF5"/>
    <w:rsid w:val="00973668"/>
    <w:rsid w:val="0097448A"/>
    <w:rsid w:val="009753C8"/>
    <w:rsid w:val="009777E2"/>
    <w:rsid w:val="00980438"/>
    <w:rsid w:val="009811A7"/>
    <w:rsid w:val="00984EA4"/>
    <w:rsid w:val="009878A0"/>
    <w:rsid w:val="0098798B"/>
    <w:rsid w:val="00987E92"/>
    <w:rsid w:val="00991EC4"/>
    <w:rsid w:val="00994255"/>
    <w:rsid w:val="009950A1"/>
    <w:rsid w:val="009A109D"/>
    <w:rsid w:val="009A354D"/>
    <w:rsid w:val="009A4999"/>
    <w:rsid w:val="009A74D5"/>
    <w:rsid w:val="009B1836"/>
    <w:rsid w:val="009B1A04"/>
    <w:rsid w:val="009B42F7"/>
    <w:rsid w:val="009B55C3"/>
    <w:rsid w:val="009B6E43"/>
    <w:rsid w:val="009C2509"/>
    <w:rsid w:val="009C2F9D"/>
    <w:rsid w:val="009C69A7"/>
    <w:rsid w:val="009C73AB"/>
    <w:rsid w:val="009D0A27"/>
    <w:rsid w:val="009D2629"/>
    <w:rsid w:val="009D26D5"/>
    <w:rsid w:val="009D46B2"/>
    <w:rsid w:val="009D7840"/>
    <w:rsid w:val="009E24FA"/>
    <w:rsid w:val="009E3F67"/>
    <w:rsid w:val="009E53F9"/>
    <w:rsid w:val="009E5D4E"/>
    <w:rsid w:val="009F0D7A"/>
    <w:rsid w:val="009F39CD"/>
    <w:rsid w:val="009F3D40"/>
    <w:rsid w:val="009F52DC"/>
    <w:rsid w:val="00A04829"/>
    <w:rsid w:val="00A164B6"/>
    <w:rsid w:val="00A168FC"/>
    <w:rsid w:val="00A220B3"/>
    <w:rsid w:val="00A2791B"/>
    <w:rsid w:val="00A30284"/>
    <w:rsid w:val="00A30A46"/>
    <w:rsid w:val="00A317A8"/>
    <w:rsid w:val="00A31BEB"/>
    <w:rsid w:val="00A32CA7"/>
    <w:rsid w:val="00A35157"/>
    <w:rsid w:val="00A37976"/>
    <w:rsid w:val="00A37F8B"/>
    <w:rsid w:val="00A411B0"/>
    <w:rsid w:val="00A41ED5"/>
    <w:rsid w:val="00A42620"/>
    <w:rsid w:val="00A51F5D"/>
    <w:rsid w:val="00A52AD9"/>
    <w:rsid w:val="00A54085"/>
    <w:rsid w:val="00A5737C"/>
    <w:rsid w:val="00A57890"/>
    <w:rsid w:val="00A57A90"/>
    <w:rsid w:val="00A623BB"/>
    <w:rsid w:val="00A663F3"/>
    <w:rsid w:val="00A77070"/>
    <w:rsid w:val="00A77CC5"/>
    <w:rsid w:val="00A80452"/>
    <w:rsid w:val="00A80702"/>
    <w:rsid w:val="00A83B62"/>
    <w:rsid w:val="00A875DB"/>
    <w:rsid w:val="00A9015D"/>
    <w:rsid w:val="00A9029A"/>
    <w:rsid w:val="00A90727"/>
    <w:rsid w:val="00A913DE"/>
    <w:rsid w:val="00A91E8B"/>
    <w:rsid w:val="00A93F0E"/>
    <w:rsid w:val="00AA0B7D"/>
    <w:rsid w:val="00AA2F11"/>
    <w:rsid w:val="00AA3297"/>
    <w:rsid w:val="00AA4B71"/>
    <w:rsid w:val="00AA508B"/>
    <w:rsid w:val="00AA5B18"/>
    <w:rsid w:val="00AA6303"/>
    <w:rsid w:val="00AB4BE1"/>
    <w:rsid w:val="00AB4DAE"/>
    <w:rsid w:val="00AB563E"/>
    <w:rsid w:val="00AB57A8"/>
    <w:rsid w:val="00AC3DAB"/>
    <w:rsid w:val="00AC4E31"/>
    <w:rsid w:val="00AC7B2A"/>
    <w:rsid w:val="00AD07D4"/>
    <w:rsid w:val="00AD0E61"/>
    <w:rsid w:val="00AD6C01"/>
    <w:rsid w:val="00AE18FB"/>
    <w:rsid w:val="00AF103E"/>
    <w:rsid w:val="00AF1125"/>
    <w:rsid w:val="00AF2C4E"/>
    <w:rsid w:val="00AF2EB4"/>
    <w:rsid w:val="00AF47EE"/>
    <w:rsid w:val="00AF549B"/>
    <w:rsid w:val="00AF68FA"/>
    <w:rsid w:val="00AF7010"/>
    <w:rsid w:val="00B01A5A"/>
    <w:rsid w:val="00B0368F"/>
    <w:rsid w:val="00B07C20"/>
    <w:rsid w:val="00B10D98"/>
    <w:rsid w:val="00B147E0"/>
    <w:rsid w:val="00B14FD9"/>
    <w:rsid w:val="00B15ED7"/>
    <w:rsid w:val="00B16A7C"/>
    <w:rsid w:val="00B20ABF"/>
    <w:rsid w:val="00B22990"/>
    <w:rsid w:val="00B268AF"/>
    <w:rsid w:val="00B27178"/>
    <w:rsid w:val="00B27CC4"/>
    <w:rsid w:val="00B305CD"/>
    <w:rsid w:val="00B31578"/>
    <w:rsid w:val="00B31841"/>
    <w:rsid w:val="00B3333A"/>
    <w:rsid w:val="00B340AC"/>
    <w:rsid w:val="00B34158"/>
    <w:rsid w:val="00B35F06"/>
    <w:rsid w:val="00B400EB"/>
    <w:rsid w:val="00B406D5"/>
    <w:rsid w:val="00B4087F"/>
    <w:rsid w:val="00B44D84"/>
    <w:rsid w:val="00B644E0"/>
    <w:rsid w:val="00B65700"/>
    <w:rsid w:val="00B67000"/>
    <w:rsid w:val="00B849D2"/>
    <w:rsid w:val="00B852D0"/>
    <w:rsid w:val="00B917BC"/>
    <w:rsid w:val="00B93BEF"/>
    <w:rsid w:val="00B93ECA"/>
    <w:rsid w:val="00B9613F"/>
    <w:rsid w:val="00B96509"/>
    <w:rsid w:val="00BA5115"/>
    <w:rsid w:val="00BA5E55"/>
    <w:rsid w:val="00BA60DD"/>
    <w:rsid w:val="00BA7D42"/>
    <w:rsid w:val="00BB1C9D"/>
    <w:rsid w:val="00BB5DF6"/>
    <w:rsid w:val="00BB5EBE"/>
    <w:rsid w:val="00BB60F2"/>
    <w:rsid w:val="00BB707B"/>
    <w:rsid w:val="00BB75D8"/>
    <w:rsid w:val="00BC2877"/>
    <w:rsid w:val="00BC367D"/>
    <w:rsid w:val="00BC79A4"/>
    <w:rsid w:val="00BD08BF"/>
    <w:rsid w:val="00BD09EC"/>
    <w:rsid w:val="00BD23D5"/>
    <w:rsid w:val="00BE1299"/>
    <w:rsid w:val="00BE1354"/>
    <w:rsid w:val="00BE1A6E"/>
    <w:rsid w:val="00BE319E"/>
    <w:rsid w:val="00BE5C39"/>
    <w:rsid w:val="00BE6CBC"/>
    <w:rsid w:val="00BF2D6B"/>
    <w:rsid w:val="00BF4322"/>
    <w:rsid w:val="00BF4866"/>
    <w:rsid w:val="00BF5C44"/>
    <w:rsid w:val="00BF6709"/>
    <w:rsid w:val="00BF7D58"/>
    <w:rsid w:val="00C003A4"/>
    <w:rsid w:val="00C01433"/>
    <w:rsid w:val="00C03C72"/>
    <w:rsid w:val="00C05E68"/>
    <w:rsid w:val="00C06C61"/>
    <w:rsid w:val="00C077D1"/>
    <w:rsid w:val="00C13B6D"/>
    <w:rsid w:val="00C1469E"/>
    <w:rsid w:val="00C15F2F"/>
    <w:rsid w:val="00C16CB5"/>
    <w:rsid w:val="00C17A76"/>
    <w:rsid w:val="00C20F34"/>
    <w:rsid w:val="00C23197"/>
    <w:rsid w:val="00C23952"/>
    <w:rsid w:val="00C26A52"/>
    <w:rsid w:val="00C3184D"/>
    <w:rsid w:val="00C3246A"/>
    <w:rsid w:val="00C3318E"/>
    <w:rsid w:val="00C34419"/>
    <w:rsid w:val="00C3665E"/>
    <w:rsid w:val="00C402DF"/>
    <w:rsid w:val="00C42C82"/>
    <w:rsid w:val="00C4513E"/>
    <w:rsid w:val="00C45A0B"/>
    <w:rsid w:val="00C4798F"/>
    <w:rsid w:val="00C51402"/>
    <w:rsid w:val="00C54895"/>
    <w:rsid w:val="00C55E02"/>
    <w:rsid w:val="00C5714D"/>
    <w:rsid w:val="00C576C3"/>
    <w:rsid w:val="00C57DEC"/>
    <w:rsid w:val="00C6074B"/>
    <w:rsid w:val="00C60C08"/>
    <w:rsid w:val="00C61222"/>
    <w:rsid w:val="00C616A2"/>
    <w:rsid w:val="00C62B19"/>
    <w:rsid w:val="00C65CCA"/>
    <w:rsid w:val="00C7152D"/>
    <w:rsid w:val="00C728FB"/>
    <w:rsid w:val="00C72B2C"/>
    <w:rsid w:val="00C75701"/>
    <w:rsid w:val="00C76319"/>
    <w:rsid w:val="00C76388"/>
    <w:rsid w:val="00C824CF"/>
    <w:rsid w:val="00C864FD"/>
    <w:rsid w:val="00C87160"/>
    <w:rsid w:val="00C9195A"/>
    <w:rsid w:val="00C91BD7"/>
    <w:rsid w:val="00C922A1"/>
    <w:rsid w:val="00C974FD"/>
    <w:rsid w:val="00CA323D"/>
    <w:rsid w:val="00CA366B"/>
    <w:rsid w:val="00CA3B22"/>
    <w:rsid w:val="00CA3E54"/>
    <w:rsid w:val="00CA76DD"/>
    <w:rsid w:val="00CA7FA5"/>
    <w:rsid w:val="00CB4A23"/>
    <w:rsid w:val="00CB5493"/>
    <w:rsid w:val="00CB7C7B"/>
    <w:rsid w:val="00CC0844"/>
    <w:rsid w:val="00CC2780"/>
    <w:rsid w:val="00CC3E39"/>
    <w:rsid w:val="00CC48F1"/>
    <w:rsid w:val="00CD0108"/>
    <w:rsid w:val="00CD08D8"/>
    <w:rsid w:val="00CD4247"/>
    <w:rsid w:val="00CD4651"/>
    <w:rsid w:val="00CD71CB"/>
    <w:rsid w:val="00CD7A96"/>
    <w:rsid w:val="00CE0DEA"/>
    <w:rsid w:val="00CE6566"/>
    <w:rsid w:val="00CE7E3B"/>
    <w:rsid w:val="00CF10B4"/>
    <w:rsid w:val="00CF1441"/>
    <w:rsid w:val="00CF3BC3"/>
    <w:rsid w:val="00CF70F7"/>
    <w:rsid w:val="00D0303A"/>
    <w:rsid w:val="00D048D5"/>
    <w:rsid w:val="00D05980"/>
    <w:rsid w:val="00D06C7D"/>
    <w:rsid w:val="00D168BA"/>
    <w:rsid w:val="00D16C17"/>
    <w:rsid w:val="00D23119"/>
    <w:rsid w:val="00D24B11"/>
    <w:rsid w:val="00D24BFA"/>
    <w:rsid w:val="00D30D59"/>
    <w:rsid w:val="00D332B5"/>
    <w:rsid w:val="00D33B11"/>
    <w:rsid w:val="00D4032D"/>
    <w:rsid w:val="00D4082E"/>
    <w:rsid w:val="00D428A2"/>
    <w:rsid w:val="00D43690"/>
    <w:rsid w:val="00D43C7B"/>
    <w:rsid w:val="00D478E1"/>
    <w:rsid w:val="00D517D1"/>
    <w:rsid w:val="00D53785"/>
    <w:rsid w:val="00D551C3"/>
    <w:rsid w:val="00D56395"/>
    <w:rsid w:val="00D60AFE"/>
    <w:rsid w:val="00D60B75"/>
    <w:rsid w:val="00D61BC7"/>
    <w:rsid w:val="00D64215"/>
    <w:rsid w:val="00D6472C"/>
    <w:rsid w:val="00D651A5"/>
    <w:rsid w:val="00D6630D"/>
    <w:rsid w:val="00D700FA"/>
    <w:rsid w:val="00D71B20"/>
    <w:rsid w:val="00D71F82"/>
    <w:rsid w:val="00D7379D"/>
    <w:rsid w:val="00D77151"/>
    <w:rsid w:val="00D807A3"/>
    <w:rsid w:val="00D807EA"/>
    <w:rsid w:val="00D80AE7"/>
    <w:rsid w:val="00D81106"/>
    <w:rsid w:val="00D821ED"/>
    <w:rsid w:val="00D84A02"/>
    <w:rsid w:val="00D855B3"/>
    <w:rsid w:val="00D862CD"/>
    <w:rsid w:val="00D8749F"/>
    <w:rsid w:val="00DA0810"/>
    <w:rsid w:val="00DA151C"/>
    <w:rsid w:val="00DA5140"/>
    <w:rsid w:val="00DB2257"/>
    <w:rsid w:val="00DB6E08"/>
    <w:rsid w:val="00DB78E7"/>
    <w:rsid w:val="00DC1022"/>
    <w:rsid w:val="00DC17FE"/>
    <w:rsid w:val="00DC33CA"/>
    <w:rsid w:val="00DD0666"/>
    <w:rsid w:val="00DD1287"/>
    <w:rsid w:val="00DD4904"/>
    <w:rsid w:val="00DD6B96"/>
    <w:rsid w:val="00DD6D9E"/>
    <w:rsid w:val="00DE0C58"/>
    <w:rsid w:val="00DF28CC"/>
    <w:rsid w:val="00DF445F"/>
    <w:rsid w:val="00DF5079"/>
    <w:rsid w:val="00E02A6F"/>
    <w:rsid w:val="00E05918"/>
    <w:rsid w:val="00E108EC"/>
    <w:rsid w:val="00E13811"/>
    <w:rsid w:val="00E14408"/>
    <w:rsid w:val="00E15019"/>
    <w:rsid w:val="00E16AFA"/>
    <w:rsid w:val="00E17C42"/>
    <w:rsid w:val="00E2017C"/>
    <w:rsid w:val="00E22490"/>
    <w:rsid w:val="00E23152"/>
    <w:rsid w:val="00E23732"/>
    <w:rsid w:val="00E24C9B"/>
    <w:rsid w:val="00E27247"/>
    <w:rsid w:val="00E27B97"/>
    <w:rsid w:val="00E30B93"/>
    <w:rsid w:val="00E3236E"/>
    <w:rsid w:val="00E3467D"/>
    <w:rsid w:val="00E369D6"/>
    <w:rsid w:val="00E412F4"/>
    <w:rsid w:val="00E43357"/>
    <w:rsid w:val="00E523CA"/>
    <w:rsid w:val="00E52D40"/>
    <w:rsid w:val="00E54087"/>
    <w:rsid w:val="00E550C6"/>
    <w:rsid w:val="00E56B9C"/>
    <w:rsid w:val="00E60CE5"/>
    <w:rsid w:val="00E65EB4"/>
    <w:rsid w:val="00E67A83"/>
    <w:rsid w:val="00E70C08"/>
    <w:rsid w:val="00E7131F"/>
    <w:rsid w:val="00E7173F"/>
    <w:rsid w:val="00E72939"/>
    <w:rsid w:val="00E72B8D"/>
    <w:rsid w:val="00E7464E"/>
    <w:rsid w:val="00E748F8"/>
    <w:rsid w:val="00E74C39"/>
    <w:rsid w:val="00E752E2"/>
    <w:rsid w:val="00E77724"/>
    <w:rsid w:val="00E812EB"/>
    <w:rsid w:val="00E820AE"/>
    <w:rsid w:val="00E91F55"/>
    <w:rsid w:val="00E93C6D"/>
    <w:rsid w:val="00E950FA"/>
    <w:rsid w:val="00E965AE"/>
    <w:rsid w:val="00EA3028"/>
    <w:rsid w:val="00EA3665"/>
    <w:rsid w:val="00EA5291"/>
    <w:rsid w:val="00EB5462"/>
    <w:rsid w:val="00EB64FA"/>
    <w:rsid w:val="00EC0EDA"/>
    <w:rsid w:val="00EC4461"/>
    <w:rsid w:val="00EC5516"/>
    <w:rsid w:val="00EC63D9"/>
    <w:rsid w:val="00EC67BD"/>
    <w:rsid w:val="00ED0526"/>
    <w:rsid w:val="00ED1126"/>
    <w:rsid w:val="00EE41A6"/>
    <w:rsid w:val="00EE442D"/>
    <w:rsid w:val="00EE5D39"/>
    <w:rsid w:val="00EE6A42"/>
    <w:rsid w:val="00EF3A30"/>
    <w:rsid w:val="00EF3DCE"/>
    <w:rsid w:val="00EF4739"/>
    <w:rsid w:val="00EF6339"/>
    <w:rsid w:val="00F0115E"/>
    <w:rsid w:val="00F01D06"/>
    <w:rsid w:val="00F05265"/>
    <w:rsid w:val="00F05848"/>
    <w:rsid w:val="00F05864"/>
    <w:rsid w:val="00F07010"/>
    <w:rsid w:val="00F07071"/>
    <w:rsid w:val="00F120D0"/>
    <w:rsid w:val="00F13572"/>
    <w:rsid w:val="00F15CB5"/>
    <w:rsid w:val="00F170D5"/>
    <w:rsid w:val="00F2065D"/>
    <w:rsid w:val="00F20D72"/>
    <w:rsid w:val="00F23A85"/>
    <w:rsid w:val="00F24C9A"/>
    <w:rsid w:val="00F26657"/>
    <w:rsid w:val="00F35326"/>
    <w:rsid w:val="00F35816"/>
    <w:rsid w:val="00F35909"/>
    <w:rsid w:val="00F3741E"/>
    <w:rsid w:val="00F4030B"/>
    <w:rsid w:val="00F4032A"/>
    <w:rsid w:val="00F4054F"/>
    <w:rsid w:val="00F42EEE"/>
    <w:rsid w:val="00F54AC0"/>
    <w:rsid w:val="00F54B9F"/>
    <w:rsid w:val="00F56EAD"/>
    <w:rsid w:val="00F57499"/>
    <w:rsid w:val="00F6192D"/>
    <w:rsid w:val="00F63D2D"/>
    <w:rsid w:val="00F64B9E"/>
    <w:rsid w:val="00F6568C"/>
    <w:rsid w:val="00F67C44"/>
    <w:rsid w:val="00F70C81"/>
    <w:rsid w:val="00F70D62"/>
    <w:rsid w:val="00F72122"/>
    <w:rsid w:val="00F738BB"/>
    <w:rsid w:val="00F77B08"/>
    <w:rsid w:val="00F87364"/>
    <w:rsid w:val="00F87ABC"/>
    <w:rsid w:val="00F90AD1"/>
    <w:rsid w:val="00F910EA"/>
    <w:rsid w:val="00F91770"/>
    <w:rsid w:val="00F91F77"/>
    <w:rsid w:val="00F92E08"/>
    <w:rsid w:val="00F963E9"/>
    <w:rsid w:val="00F968E2"/>
    <w:rsid w:val="00FA3B36"/>
    <w:rsid w:val="00FA7956"/>
    <w:rsid w:val="00FB0998"/>
    <w:rsid w:val="00FB0B1D"/>
    <w:rsid w:val="00FB3428"/>
    <w:rsid w:val="00FC12EC"/>
    <w:rsid w:val="00FC1C87"/>
    <w:rsid w:val="00FC42D4"/>
    <w:rsid w:val="00FC446A"/>
    <w:rsid w:val="00FC73CB"/>
    <w:rsid w:val="00FD4D5E"/>
    <w:rsid w:val="00FD5A32"/>
    <w:rsid w:val="00FD7480"/>
    <w:rsid w:val="00FE079D"/>
    <w:rsid w:val="00FE2F59"/>
    <w:rsid w:val="00FE34E5"/>
    <w:rsid w:val="00FE3CED"/>
    <w:rsid w:val="00FE696E"/>
    <w:rsid w:val="00FE742A"/>
    <w:rsid w:val="00FE77BD"/>
    <w:rsid w:val="00FF0FE2"/>
    <w:rsid w:val="00FF3245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72DD"/>
  <w15:docId w15:val="{9B38B279-FD98-4C01-88DD-53DA154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570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152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avaden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s-ES"/>
    </w:rPr>
  </w:style>
  <w:style w:type="table" w:styleId="Tabelamrea">
    <w:name w:val="Table Grid"/>
    <w:basedOn w:val="Navadnatabela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Naslov">
    <w:name w:val="Title"/>
    <w:link w:val="NaslovZnak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</w:rPr>
  </w:style>
  <w:style w:type="character" w:customStyle="1" w:styleId="NaslovZnak">
    <w:name w:val="Naslov Znak"/>
    <w:basedOn w:val="Privzetapisavaodstavka"/>
    <w:link w:val="Naslov"/>
    <w:rsid w:val="00C9195A"/>
    <w:rPr>
      <w:rFonts w:ascii="Seat Meta Black Roman" w:eastAsia="SimSun" w:hAnsi="Seat Meta Black Roman" w:cs="Arial"/>
      <w:bCs/>
      <w:kern w:val="28"/>
      <w:sz w:val="54"/>
      <w:szCs w:val="32"/>
      <w:lang w:val="sl-SI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paragraph" w:customStyle="1" w:styleId="Bodycopy">
    <w:name w:val="Body copy"/>
    <w:basedOn w:val="Navaden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sl-SI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</w:rPr>
  </w:style>
  <w:style w:type="character" w:customStyle="1" w:styleId="BoilerplateChar">
    <w:name w:val="Boiler plate Char"/>
    <w:basedOn w:val="Privzetapisavaodstavka"/>
    <w:link w:val="Boilerplate"/>
    <w:rsid w:val="000F3E51"/>
    <w:rPr>
      <w:rFonts w:ascii="Seat Meta Normal Roman" w:eastAsia="SimSun" w:hAnsi="Seat Meta Normal Roman"/>
      <w:color w:val="565656"/>
      <w:szCs w:val="24"/>
      <w:lang w:val="sl-SI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character" w:customStyle="1" w:styleId="LocationanddateCar">
    <w:name w:val="Location and date Car"/>
    <w:basedOn w:val="Privzetapisavaodstavka"/>
    <w:link w:val="Locationanddate"/>
    <w:qFormat/>
    <w:rsid w:val="00A32CA7"/>
    <w:rPr>
      <w:rFonts w:ascii="Seat Meta Bold Roman" w:eastAsia="SimSun" w:hAnsi="Seat Meta Bold Roman"/>
      <w:sz w:val="22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avaden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Pripombasklic">
    <w:name w:val="annotation reference"/>
    <w:basedOn w:val="Privzetapisavaodstavka"/>
    <w:uiPriority w:val="99"/>
    <w:semiHidden/>
    <w:unhideWhenUsed/>
    <w:rsid w:val="008235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235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235D2"/>
    <w:rPr>
      <w:lang w:eastAsia="en-US"/>
    </w:rPr>
  </w:style>
  <w:style w:type="paragraph" w:styleId="Odstavekseznama">
    <w:name w:val="List Paragraph"/>
    <w:basedOn w:val="Navaden"/>
    <w:uiPriority w:val="34"/>
    <w:qFormat/>
    <w:rsid w:val="00FE079D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sz w:val="24"/>
      <w:szCs w:val="24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6C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6C70"/>
    <w:rPr>
      <w:b/>
      <w:bCs/>
      <w:lang w:eastAsia="en-US"/>
    </w:rPr>
  </w:style>
  <w:style w:type="character" w:customStyle="1" w:styleId="tlid-translation">
    <w:name w:val="tlid-translation"/>
    <w:basedOn w:val="Privzetapisavaodstavka"/>
    <w:rsid w:val="003223A2"/>
  </w:style>
  <w:style w:type="character" w:styleId="Hiperpovezava">
    <w:name w:val="Hyperlink"/>
    <w:basedOn w:val="Privzetapisavaodstavka"/>
    <w:uiPriority w:val="99"/>
    <w:unhideWhenUsed/>
    <w:rsid w:val="00161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2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9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54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naud.hacault@seat.es" TargetMode="External"/><Relationship Id="rId18" Type="http://schemas.openxmlformats.org/officeDocument/2006/relationships/hyperlink" Target="http://www.seat-mediacenter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an.conesa@seat.es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eat-s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rnando.salvador@seat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seatofficia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0925-97EE-47B4-845B-57D9D629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SEAT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Carpo</dc:creator>
  <dc:description>Prevod: C94</dc:description>
  <cp:lastModifiedBy>Pecelin Sabrina (PSLO - SI/Ljubljana)</cp:lastModifiedBy>
  <cp:revision>2</cp:revision>
  <cp:lastPrinted>2020-09-04T16:39:00Z</cp:lastPrinted>
  <dcterms:created xsi:type="dcterms:W3CDTF">2020-09-15T15:57:00Z</dcterms:created>
  <dcterms:modified xsi:type="dcterms:W3CDTF">2020-09-15T15:57:00Z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Arnaud.Hacault@seat.es</vt:lpwstr>
  </property>
  <property fmtid="{D5CDD505-2E9C-101B-9397-08002B2CF9AE}" pid="5" name="MSIP_Label_a6b84135-ab90-4b03-a415-784f8f15a7f1_SetDate">
    <vt:lpwstr>2020-08-25T11:04:31.9118068Z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68e89e78-4188-4593-9bfb-52ef38a4a2dd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