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A63D1" w14:textId="77777777" w:rsidR="00CF4D13" w:rsidRDefault="00D263C4">
      <w:pPr>
        <w:pStyle w:val="Telobesedila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14624" behindDoc="1" locked="0" layoutInCell="1" allowOverlap="1" wp14:anchorId="6870AF02" wp14:editId="45793AC7">
            <wp:simplePos x="0" y="0"/>
            <wp:positionH relativeFrom="page">
              <wp:posOffset>511547</wp:posOffset>
            </wp:positionH>
            <wp:positionV relativeFrom="page">
              <wp:posOffset>591941</wp:posOffset>
            </wp:positionV>
            <wp:extent cx="3862064" cy="95095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064" cy="950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433DA" w14:textId="77777777" w:rsidR="00CF4D13" w:rsidRDefault="00CF4D13">
      <w:pPr>
        <w:pStyle w:val="Telobesedila"/>
        <w:rPr>
          <w:rFonts w:ascii="Times New Roman"/>
          <w:sz w:val="20"/>
        </w:rPr>
      </w:pPr>
    </w:p>
    <w:p w14:paraId="5E05ED76" w14:textId="77777777" w:rsidR="00CF4D13" w:rsidRDefault="00CF4D13">
      <w:pPr>
        <w:pStyle w:val="Telobesedila"/>
        <w:rPr>
          <w:rFonts w:ascii="Times New Roman"/>
          <w:sz w:val="20"/>
        </w:rPr>
      </w:pPr>
    </w:p>
    <w:p w14:paraId="2473BBB5" w14:textId="77777777" w:rsidR="00CF4D13" w:rsidRDefault="00CF4D13">
      <w:pPr>
        <w:pStyle w:val="Telobesedila"/>
        <w:rPr>
          <w:rFonts w:ascii="Times New Roman"/>
          <w:sz w:val="20"/>
        </w:rPr>
      </w:pPr>
    </w:p>
    <w:p w14:paraId="06F4E18E" w14:textId="77777777" w:rsidR="00CF4D13" w:rsidRDefault="00CF4D13">
      <w:pPr>
        <w:pStyle w:val="Telobesedila"/>
        <w:rPr>
          <w:rFonts w:ascii="Times New Roman"/>
          <w:sz w:val="20"/>
        </w:rPr>
      </w:pPr>
    </w:p>
    <w:p w14:paraId="7B7DAD0B" w14:textId="77777777" w:rsidR="00CF4D13" w:rsidRDefault="00CF4D13">
      <w:pPr>
        <w:pStyle w:val="Telobesedila"/>
        <w:rPr>
          <w:rFonts w:ascii="Times New Roman"/>
          <w:sz w:val="20"/>
        </w:rPr>
      </w:pPr>
    </w:p>
    <w:p w14:paraId="1F64827F" w14:textId="77777777" w:rsidR="00CF4D13" w:rsidRDefault="00CF4D13">
      <w:pPr>
        <w:pStyle w:val="Telobesedila"/>
        <w:rPr>
          <w:rFonts w:ascii="Times New Roman"/>
          <w:sz w:val="20"/>
        </w:rPr>
      </w:pPr>
    </w:p>
    <w:p w14:paraId="6DEF1395" w14:textId="77777777" w:rsidR="00CF4D13" w:rsidRDefault="00CF4D13">
      <w:pPr>
        <w:pStyle w:val="Telobesedila"/>
        <w:rPr>
          <w:rFonts w:ascii="Times New Roman"/>
          <w:sz w:val="20"/>
        </w:rPr>
      </w:pPr>
    </w:p>
    <w:p w14:paraId="07CF25FB" w14:textId="77777777" w:rsidR="00CF4D13" w:rsidRDefault="00CF4D13">
      <w:pPr>
        <w:pStyle w:val="Telobesedila"/>
        <w:rPr>
          <w:rFonts w:ascii="Times New Roman"/>
          <w:sz w:val="20"/>
        </w:rPr>
      </w:pPr>
    </w:p>
    <w:p w14:paraId="30F0C28F" w14:textId="77777777" w:rsidR="00CF4D13" w:rsidRDefault="00CF4D13">
      <w:pPr>
        <w:pStyle w:val="Telobesedila"/>
        <w:spacing w:before="5"/>
        <w:rPr>
          <w:rFonts w:ascii="Times New Roman"/>
          <w:sz w:val="27"/>
        </w:rPr>
      </w:pPr>
    </w:p>
    <w:p w14:paraId="1F64C084" w14:textId="77777777" w:rsidR="00CF4D13" w:rsidRDefault="00D263C4">
      <w:pPr>
        <w:pStyle w:val="Naslov1"/>
        <w:spacing w:before="92"/>
        <w:ind w:left="102"/>
      </w:pPr>
      <w:r>
        <w:t>Na 5. potenco</w:t>
      </w:r>
    </w:p>
    <w:p w14:paraId="773A5640" w14:textId="131DA225" w:rsidR="00CF4D13" w:rsidRPr="00AC2C9F" w:rsidRDefault="00D263C4">
      <w:pPr>
        <w:pStyle w:val="Naslov"/>
        <w:spacing w:line="376" w:lineRule="auto"/>
        <w:rPr>
          <w:b/>
          <w:bCs/>
        </w:rPr>
      </w:pPr>
      <w:r w:rsidRPr="00AC2C9F">
        <w:rPr>
          <w:b/>
          <w:bCs/>
        </w:rPr>
        <w:t xml:space="preserve">CUPRA </w:t>
      </w:r>
      <w:proofErr w:type="spellStart"/>
      <w:r w:rsidRPr="00AC2C9F">
        <w:rPr>
          <w:b/>
          <w:bCs/>
        </w:rPr>
        <w:t>Formentor</w:t>
      </w:r>
      <w:proofErr w:type="spellEnd"/>
      <w:r w:rsidRPr="00AC2C9F">
        <w:rPr>
          <w:b/>
          <w:bCs/>
        </w:rPr>
        <w:t xml:space="preserve"> VZ5: maksimalna zmogljivost motorja z</w:t>
      </w:r>
      <w:r w:rsidR="00AC2C9F" w:rsidRPr="00AC2C9F">
        <w:rPr>
          <w:b/>
          <w:bCs/>
        </w:rPr>
        <w:t> </w:t>
      </w:r>
      <w:r w:rsidRPr="00AC2C9F">
        <w:rPr>
          <w:b/>
          <w:bCs/>
        </w:rPr>
        <w:t>notranjim zgorevanjem za avtomobilske navdušence</w:t>
      </w:r>
    </w:p>
    <w:p w14:paraId="23F7811A" w14:textId="177A44D6" w:rsidR="00CF4D13" w:rsidRPr="00AC2C9F" w:rsidRDefault="00D263C4" w:rsidP="00AC2C9F">
      <w:pPr>
        <w:pStyle w:val="Odstavekseznama"/>
        <w:numPr>
          <w:ilvl w:val="0"/>
          <w:numId w:val="1"/>
        </w:numPr>
        <w:tabs>
          <w:tab w:val="left" w:pos="669"/>
        </w:tabs>
        <w:spacing w:before="126" w:line="323" w:lineRule="exact"/>
        <w:ind w:left="668" w:right="498"/>
        <w:rPr>
          <w:b/>
          <w:bCs/>
        </w:rPr>
      </w:pPr>
      <w:r w:rsidRPr="00AC2C9F">
        <w:rPr>
          <w:b/>
          <w:bCs/>
        </w:rPr>
        <w:t xml:space="preserve">Model </w:t>
      </w:r>
      <w:proofErr w:type="spellStart"/>
      <w:r w:rsidRPr="00AC2C9F">
        <w:rPr>
          <w:b/>
          <w:bCs/>
        </w:rPr>
        <w:t>Formentor</w:t>
      </w:r>
      <w:proofErr w:type="spellEnd"/>
      <w:r w:rsidRPr="00AC2C9F">
        <w:rPr>
          <w:b/>
          <w:bCs/>
        </w:rPr>
        <w:t>, ki je bil razvit posebej za znamko CUPRA, bo</w:t>
      </w:r>
      <w:r w:rsidR="00AC2C9F" w:rsidRPr="00AC2C9F">
        <w:rPr>
          <w:b/>
          <w:bCs/>
        </w:rPr>
        <w:t xml:space="preserve"> </w:t>
      </w:r>
      <w:r w:rsidRPr="00AC2C9F">
        <w:rPr>
          <w:b/>
          <w:bCs/>
        </w:rPr>
        <w:t>odslej poganjal tudi 5-valjni motor</w:t>
      </w:r>
    </w:p>
    <w:p w14:paraId="69207D56" w14:textId="77777777" w:rsidR="00CF4D13" w:rsidRPr="00AC2C9F" w:rsidRDefault="00D263C4" w:rsidP="00AC2C9F">
      <w:pPr>
        <w:pStyle w:val="Odstavekseznama"/>
        <w:numPr>
          <w:ilvl w:val="0"/>
          <w:numId w:val="1"/>
        </w:numPr>
        <w:tabs>
          <w:tab w:val="left" w:pos="669"/>
        </w:tabs>
        <w:spacing w:before="130" w:line="328" w:lineRule="auto"/>
        <w:ind w:left="709" w:right="498" w:hanging="325"/>
        <w:rPr>
          <w:b/>
          <w:bCs/>
        </w:rPr>
      </w:pPr>
      <w:r w:rsidRPr="00AC2C9F">
        <w:rPr>
          <w:b/>
          <w:bCs/>
        </w:rPr>
        <w:t>Svetovna premiera bo 22. februarja, na 3. obletnico samostojnega obstoja znamke CUPRA</w:t>
      </w:r>
    </w:p>
    <w:p w14:paraId="1E75439B" w14:textId="77777777" w:rsidR="00CF4D13" w:rsidRDefault="00CF4D13">
      <w:pPr>
        <w:pStyle w:val="Telobesedila"/>
        <w:rPr>
          <w:sz w:val="24"/>
        </w:rPr>
      </w:pPr>
    </w:p>
    <w:p w14:paraId="13AF5259" w14:textId="77777777" w:rsidR="00CF4D13" w:rsidRDefault="00D263C4" w:rsidP="00AC2C9F">
      <w:pPr>
        <w:pStyle w:val="Telobesedila"/>
        <w:tabs>
          <w:tab w:val="left" w:pos="2728"/>
        </w:tabs>
        <w:spacing w:before="207" w:line="288" w:lineRule="auto"/>
        <w:ind w:left="102" w:right="640"/>
      </w:pPr>
      <w:proofErr w:type="spellStart"/>
      <w:r w:rsidRPr="00AC2C9F">
        <w:rPr>
          <w:b/>
          <w:bCs/>
        </w:rPr>
        <w:t>Martorell</w:t>
      </w:r>
      <w:proofErr w:type="spellEnd"/>
      <w:r w:rsidRPr="00AC2C9F">
        <w:rPr>
          <w:b/>
          <w:bCs/>
        </w:rPr>
        <w:t xml:space="preserve"> (Španija), 4. 2. 2021</w:t>
      </w:r>
      <w:r>
        <w:t xml:space="preserve"> – Znamka CUPRA si je vedno upala na novo postavljati segmente, vpeljevati nove ideje in uvajati spremembe. CUPRA </w:t>
      </w:r>
      <w:proofErr w:type="spellStart"/>
      <w:r>
        <w:t>Formentor</w:t>
      </w:r>
      <w:proofErr w:type="spellEnd"/>
      <w:r>
        <w:t xml:space="preserve"> je vozilo, ki združuje adute SUV-jev, športni značaj kompaktnih modelov in oblikovno zasnovo kupejev.</w:t>
      </w:r>
    </w:p>
    <w:p w14:paraId="47F6ED49" w14:textId="77777777" w:rsidR="00CF4D13" w:rsidRDefault="00CF4D13" w:rsidP="00AC2C9F">
      <w:pPr>
        <w:pStyle w:val="Telobesedila"/>
        <w:spacing w:before="11"/>
        <w:ind w:right="640"/>
        <w:rPr>
          <w:sz w:val="16"/>
        </w:rPr>
      </w:pPr>
    </w:p>
    <w:p w14:paraId="66F9D1E6" w14:textId="24F5FC0B" w:rsidR="00CF4D13" w:rsidRDefault="009F6786" w:rsidP="00AC2C9F">
      <w:pPr>
        <w:pStyle w:val="Telobesedila"/>
        <w:tabs>
          <w:tab w:val="left" w:pos="6625"/>
        </w:tabs>
        <w:spacing w:before="93"/>
        <w:ind w:right="640"/>
      </w:pPr>
      <w:r>
        <w:t xml:space="preserve">  </w:t>
      </w:r>
      <w:r w:rsidR="00D263C4">
        <w:t xml:space="preserve">Ponaša se z dizajnom, ki zadovoljuje potrebe današnjih strank, hkrati pa ponuja </w:t>
      </w:r>
    </w:p>
    <w:p w14:paraId="18F6503B" w14:textId="0BD30565" w:rsidR="00CF4D13" w:rsidRDefault="00AC2C9F" w:rsidP="00AC2C9F">
      <w:pPr>
        <w:pStyle w:val="Telobesedila"/>
        <w:tabs>
          <w:tab w:val="left" w:pos="6713"/>
        </w:tabs>
        <w:spacing w:before="50" w:line="288" w:lineRule="auto"/>
        <w:ind w:left="102" w:right="640" w:hanging="1"/>
      </w:pPr>
      <w:r>
        <w:t xml:space="preserve">moč </w:t>
      </w:r>
      <w:r w:rsidR="00D263C4">
        <w:t>in paleto opreme, ki skrbi za njegovo individualnost. Sedaj, ob bližajoči se tretji obletnici, bo znamko popeljal izven okvirov.</w:t>
      </w:r>
    </w:p>
    <w:p w14:paraId="3C709B96" w14:textId="77777777" w:rsidR="00CF4D13" w:rsidRDefault="00CF4D13" w:rsidP="00AC2C9F">
      <w:pPr>
        <w:pStyle w:val="Telobesedila"/>
        <w:ind w:right="640"/>
        <w:rPr>
          <w:sz w:val="25"/>
        </w:rPr>
      </w:pPr>
    </w:p>
    <w:p w14:paraId="470D8D27" w14:textId="7F19D011" w:rsidR="00CF4D13" w:rsidRDefault="00D263C4" w:rsidP="00AC2C9F">
      <w:pPr>
        <w:pStyle w:val="Telobesedila"/>
        <w:tabs>
          <w:tab w:val="left" w:pos="2938"/>
        </w:tabs>
        <w:spacing w:line="288" w:lineRule="auto"/>
        <w:ind w:left="101" w:right="640"/>
      </w:pPr>
      <w:r>
        <w:t xml:space="preserve">CUPRA </w:t>
      </w:r>
      <w:proofErr w:type="spellStart"/>
      <w:r>
        <w:t>Formentor</w:t>
      </w:r>
      <w:proofErr w:type="spellEnd"/>
      <w:r>
        <w:t xml:space="preserve"> VZ5 bo opremljen s 5-valjnim motorjem, ki bo še povečal njegovo zmogljivost in izboljšal že doslej osupljivo dinamičnost vožnje – avtomobil</w:t>
      </w:r>
      <w:r w:rsidR="00AC2C9F">
        <w:softHyphen/>
      </w:r>
      <w:r>
        <w:t>ski navdušenci lahko pričakujejo maksimalno zmogljivost motorja z</w:t>
      </w:r>
      <w:r w:rsidR="00AC2C9F">
        <w:t> </w:t>
      </w:r>
      <w:r>
        <w:t xml:space="preserve">notranjim zgorevanjem. Predstavlja ultimativni prenos tehnologije iz sveta </w:t>
      </w:r>
      <w:proofErr w:type="spellStart"/>
      <w:r>
        <w:t>avtomotošporta</w:t>
      </w:r>
      <w:proofErr w:type="spellEnd"/>
      <w:r>
        <w:t xml:space="preserve"> v cestni avtomobil.</w:t>
      </w:r>
    </w:p>
    <w:p w14:paraId="6DECEBD4" w14:textId="77777777" w:rsidR="00CF4D13" w:rsidRDefault="00CF4D13" w:rsidP="00AC2C9F">
      <w:pPr>
        <w:pStyle w:val="Telobesedila"/>
        <w:spacing w:before="5"/>
        <w:ind w:right="640"/>
        <w:rPr>
          <w:sz w:val="19"/>
        </w:rPr>
      </w:pPr>
    </w:p>
    <w:p w14:paraId="35201BFA" w14:textId="77777777" w:rsidR="00CF4D13" w:rsidRDefault="00D263C4" w:rsidP="00AC2C9F">
      <w:pPr>
        <w:pStyle w:val="Telobesedila"/>
        <w:tabs>
          <w:tab w:val="left" w:pos="1072"/>
          <w:tab w:val="left" w:pos="6141"/>
          <w:tab w:val="left" w:pos="8128"/>
        </w:tabs>
        <w:spacing w:before="93" w:line="271" w:lineRule="auto"/>
        <w:ind w:left="101" w:right="640"/>
      </w:pPr>
      <w:r w:rsidRPr="00AC2C9F">
        <w:rPr>
          <w:b/>
          <w:bCs/>
        </w:rPr>
        <w:t xml:space="preserve">"CUPRA </w:t>
      </w:r>
      <w:proofErr w:type="spellStart"/>
      <w:r w:rsidRPr="00AC2C9F">
        <w:rPr>
          <w:b/>
          <w:bCs/>
        </w:rPr>
        <w:t>Formentor</w:t>
      </w:r>
      <w:proofErr w:type="spellEnd"/>
      <w:r w:rsidRPr="00AC2C9F">
        <w:rPr>
          <w:b/>
          <w:bCs/>
        </w:rPr>
        <w:t xml:space="preserve"> predstavlja bistvo znamke. V družini smo doslej imeli sedem različnih pogonskih sistemov, </w:t>
      </w:r>
      <w:proofErr w:type="spellStart"/>
      <w:r w:rsidRPr="00AC2C9F">
        <w:rPr>
          <w:b/>
          <w:bCs/>
        </w:rPr>
        <w:t>vklj</w:t>
      </w:r>
      <w:proofErr w:type="spellEnd"/>
      <w:r w:rsidRPr="00AC2C9F">
        <w:rPr>
          <w:b/>
          <w:bCs/>
        </w:rPr>
        <w:t xml:space="preserve">. z visokozmogljivim priključnim hibridom (PHEV), sedaj pa smo dodali še ekstremni 5-valjni motor, zaradi katerega bo </w:t>
      </w:r>
      <w:proofErr w:type="spellStart"/>
      <w:r w:rsidRPr="00AC2C9F">
        <w:rPr>
          <w:b/>
          <w:bCs/>
        </w:rPr>
        <w:t>Formentor</w:t>
      </w:r>
      <w:proofErr w:type="spellEnd"/>
      <w:r w:rsidRPr="00AC2C9F">
        <w:rPr>
          <w:b/>
          <w:bCs/>
        </w:rPr>
        <w:t xml:space="preserve"> dobil status vozila za prave navdušence. To je ena od stvari, za katere si prizadeva skupnost znamke CUPRA, poleg tega bomo tako dosegli nove stranke,"</w:t>
      </w:r>
      <w:r>
        <w:t xml:space="preserve"> je dejal Wayne </w:t>
      </w:r>
      <w:proofErr w:type="spellStart"/>
      <w:r>
        <w:t>Griffiths</w:t>
      </w:r>
      <w:proofErr w:type="spellEnd"/>
      <w:r>
        <w:t>, predsednik družb SEAT in CUPRA.</w:t>
      </w:r>
    </w:p>
    <w:p w14:paraId="2BDE1851" w14:textId="77777777" w:rsidR="00CF4D13" w:rsidRDefault="00CF4D13">
      <w:pPr>
        <w:spacing w:line="271" w:lineRule="auto"/>
        <w:sectPr w:rsidR="00CF4D13">
          <w:footerReference w:type="default" r:id="rId8"/>
          <w:type w:val="continuous"/>
          <w:pgSz w:w="11900" w:h="16850"/>
          <w:pgMar w:top="940" w:right="1580" w:bottom="960" w:left="1600" w:header="708" w:footer="772" w:gutter="0"/>
          <w:pgNumType w:start="1"/>
          <w:cols w:space="708"/>
        </w:sectPr>
      </w:pPr>
    </w:p>
    <w:p w14:paraId="0257B4BF" w14:textId="77777777" w:rsidR="00CF4D13" w:rsidRDefault="00CF4D13">
      <w:pPr>
        <w:pStyle w:val="Telobesedila"/>
        <w:rPr>
          <w:sz w:val="20"/>
        </w:rPr>
      </w:pPr>
    </w:p>
    <w:p w14:paraId="79BDA447" w14:textId="77777777" w:rsidR="00CF4D13" w:rsidRDefault="00CF4D13">
      <w:pPr>
        <w:pStyle w:val="Telobesedila"/>
        <w:rPr>
          <w:sz w:val="20"/>
        </w:rPr>
      </w:pPr>
    </w:p>
    <w:p w14:paraId="7B542E07" w14:textId="77777777" w:rsidR="00CF4D13" w:rsidRDefault="00CF4D13">
      <w:pPr>
        <w:pStyle w:val="Telobesedila"/>
        <w:rPr>
          <w:sz w:val="20"/>
        </w:rPr>
      </w:pPr>
    </w:p>
    <w:p w14:paraId="6776CB96" w14:textId="77777777" w:rsidR="00CF4D13" w:rsidRDefault="00CF4D13">
      <w:pPr>
        <w:pStyle w:val="Telobesedila"/>
        <w:rPr>
          <w:sz w:val="20"/>
        </w:rPr>
      </w:pPr>
    </w:p>
    <w:p w14:paraId="536D1BDF" w14:textId="77777777" w:rsidR="00CF4D13" w:rsidRDefault="00CF4D13">
      <w:pPr>
        <w:pStyle w:val="Telobesedila"/>
        <w:rPr>
          <w:sz w:val="20"/>
        </w:rPr>
      </w:pPr>
    </w:p>
    <w:p w14:paraId="1BD326CF" w14:textId="77777777" w:rsidR="00CF4D13" w:rsidRDefault="00CF4D13">
      <w:pPr>
        <w:pStyle w:val="Telobesedila"/>
        <w:rPr>
          <w:sz w:val="20"/>
        </w:rPr>
      </w:pPr>
    </w:p>
    <w:p w14:paraId="0E84A327" w14:textId="77777777" w:rsidR="00CF4D13" w:rsidRDefault="00CF4D13">
      <w:pPr>
        <w:pStyle w:val="Telobesedila"/>
        <w:rPr>
          <w:sz w:val="20"/>
        </w:rPr>
      </w:pPr>
    </w:p>
    <w:p w14:paraId="1173BB61" w14:textId="77777777" w:rsidR="00CF4D13" w:rsidRDefault="00CF4D13">
      <w:pPr>
        <w:pStyle w:val="Telobesedila"/>
        <w:rPr>
          <w:sz w:val="20"/>
        </w:rPr>
      </w:pPr>
    </w:p>
    <w:p w14:paraId="1FE83229" w14:textId="77777777" w:rsidR="00CF4D13" w:rsidRDefault="00CF4D13">
      <w:pPr>
        <w:pStyle w:val="Telobesedila"/>
        <w:rPr>
          <w:sz w:val="20"/>
        </w:rPr>
      </w:pPr>
    </w:p>
    <w:p w14:paraId="29D91208" w14:textId="77777777" w:rsidR="00CF4D13" w:rsidRDefault="00CF4D13">
      <w:pPr>
        <w:pStyle w:val="Telobesedila"/>
        <w:spacing w:before="4"/>
        <w:rPr>
          <w:sz w:val="29"/>
        </w:rPr>
      </w:pPr>
    </w:p>
    <w:p w14:paraId="07958D29" w14:textId="77777777" w:rsidR="00CF4D13" w:rsidRDefault="00D263C4" w:rsidP="00AC2C9F">
      <w:pPr>
        <w:pStyle w:val="Telobesedila"/>
        <w:spacing w:before="94" w:line="276" w:lineRule="auto"/>
        <w:ind w:left="102" w:right="640"/>
      </w:pPr>
      <w:r>
        <w:t xml:space="preserve">Torej, zabeležite si datum in se pripravite na več informacij o </w:t>
      </w:r>
      <w:proofErr w:type="spellStart"/>
      <w:r>
        <w:t>Formentorju</w:t>
      </w:r>
      <w:proofErr w:type="spellEnd"/>
      <w:r>
        <w:t xml:space="preserve"> VZ5, ultimativnem modelu znamke CUPRA, ki ga bo poganjal 5-valjni motor.</w:t>
      </w:r>
    </w:p>
    <w:p w14:paraId="0F54FF9E" w14:textId="77777777" w:rsidR="00CF4D13" w:rsidRDefault="00CF4D13" w:rsidP="00AC2C9F">
      <w:pPr>
        <w:pStyle w:val="Telobesedila"/>
        <w:spacing w:before="1"/>
        <w:ind w:right="640"/>
        <w:rPr>
          <w:sz w:val="25"/>
        </w:rPr>
      </w:pPr>
    </w:p>
    <w:p w14:paraId="4ADEF9D5" w14:textId="77777777" w:rsidR="00CF4D13" w:rsidRDefault="00D263C4" w:rsidP="00AC2C9F">
      <w:pPr>
        <w:pStyle w:val="Telobesedila"/>
        <w:tabs>
          <w:tab w:val="left" w:pos="6711"/>
        </w:tabs>
        <w:spacing w:before="1" w:line="276" w:lineRule="auto"/>
        <w:ind w:left="101" w:right="640"/>
      </w:pPr>
      <w:r>
        <w:t>22. februarja, na 3. obletnico samostojnega obstoja znamke, bo CUPRA svoji skupnosti med drugim predstavila ta unikatni model, ki bo na voljo v omejenem številu.</w:t>
      </w:r>
    </w:p>
    <w:p w14:paraId="67234B60" w14:textId="77777777" w:rsidR="00CF4D13" w:rsidRDefault="00CF4D13">
      <w:pPr>
        <w:pStyle w:val="Telobesedila"/>
        <w:spacing w:before="3"/>
      </w:pPr>
    </w:p>
    <w:p w14:paraId="500F8A66" w14:textId="4C4F2C8E" w:rsidR="00CF4D13" w:rsidRDefault="00D263C4" w:rsidP="00AC2C9F">
      <w:pPr>
        <w:spacing w:line="249" w:lineRule="auto"/>
        <w:ind w:left="101" w:right="498"/>
        <w:rPr>
          <w:sz w:val="16"/>
        </w:rPr>
      </w:pPr>
      <w:r>
        <w:rPr>
          <w:color w:val="555555"/>
          <w:sz w:val="16"/>
        </w:rPr>
        <w:t xml:space="preserve">CUPRA je nekonvencionalna, izzivalna znamka, ki je osnovana na vznemirljivem slogu in sodobnih zmogljivostih. S svojimi progresivnimi avtomobili in izkušnjami iz Barcelone navdihuje ves svet. CUPRA je leta 2018 postala samostojna znamka, ki ima glavni sedež in delavnico za dirkalnike v </w:t>
      </w:r>
      <w:proofErr w:type="spellStart"/>
      <w:r>
        <w:rPr>
          <w:color w:val="555555"/>
          <w:sz w:val="16"/>
        </w:rPr>
        <w:t>Martorellu</w:t>
      </w:r>
      <w:proofErr w:type="spellEnd"/>
      <w:r>
        <w:rPr>
          <w:color w:val="555555"/>
          <w:sz w:val="16"/>
        </w:rPr>
        <w:t xml:space="preserve"> (Barcelona) ter mrežo speciali</w:t>
      </w:r>
      <w:r w:rsidR="00AC2C9F">
        <w:rPr>
          <w:color w:val="555555"/>
          <w:sz w:val="16"/>
        </w:rPr>
        <w:softHyphen/>
      </w:r>
      <w:r>
        <w:rPr>
          <w:color w:val="555555"/>
          <w:sz w:val="16"/>
        </w:rPr>
        <w:t>ziranih prodajnih točk po vsem svetu.</w:t>
      </w:r>
    </w:p>
    <w:p w14:paraId="7F3D53CD" w14:textId="77777777" w:rsidR="00CF4D13" w:rsidRDefault="00CF4D13" w:rsidP="00AC2C9F">
      <w:pPr>
        <w:pStyle w:val="Telobesedila"/>
        <w:spacing w:before="11"/>
        <w:ind w:right="498"/>
        <w:rPr>
          <w:sz w:val="16"/>
        </w:rPr>
      </w:pPr>
    </w:p>
    <w:p w14:paraId="6EC4DD20" w14:textId="5A23C592" w:rsidR="00CF4D13" w:rsidRDefault="00D263C4" w:rsidP="00AC2C9F">
      <w:pPr>
        <w:spacing w:line="249" w:lineRule="auto"/>
        <w:ind w:left="100" w:right="498"/>
        <w:rPr>
          <w:sz w:val="16"/>
        </w:rPr>
      </w:pPr>
      <w:r>
        <w:rPr>
          <w:color w:val="555555"/>
          <w:sz w:val="16"/>
        </w:rPr>
        <w:t xml:space="preserve">Leta 2020 je znamka predvsem zaradi uspešne prodaje modelov CUPRA </w:t>
      </w:r>
      <w:proofErr w:type="spellStart"/>
      <w:r>
        <w:rPr>
          <w:color w:val="555555"/>
          <w:sz w:val="16"/>
        </w:rPr>
        <w:t>Ateca</w:t>
      </w:r>
      <w:proofErr w:type="spellEnd"/>
      <w:r>
        <w:rPr>
          <w:color w:val="555555"/>
          <w:sz w:val="16"/>
        </w:rPr>
        <w:t xml:space="preserve"> in CUPRA Leon z 11-odstotno rastjo in 27.400 prodanimi vozili ohranila trend rasti. K temu je pripomogel tudi prihod modela CUPRA </w:t>
      </w:r>
      <w:proofErr w:type="spellStart"/>
      <w:r>
        <w:rPr>
          <w:color w:val="555555"/>
          <w:sz w:val="16"/>
        </w:rPr>
        <w:t>Formentor</w:t>
      </w:r>
      <w:proofErr w:type="spellEnd"/>
      <w:r>
        <w:rPr>
          <w:color w:val="555555"/>
          <w:sz w:val="16"/>
        </w:rPr>
        <w:t xml:space="preserve"> – prvega modela, ki je bil zasnovan in razvit posebej za znamko. CUPRA namerava v letu 2021 dokazati, da gresta elektrifi</w:t>
      </w:r>
      <w:r w:rsidR="00AC2C9F">
        <w:rPr>
          <w:color w:val="555555"/>
          <w:sz w:val="16"/>
        </w:rPr>
        <w:softHyphen/>
      </w:r>
      <w:r>
        <w:rPr>
          <w:color w:val="555555"/>
          <w:sz w:val="16"/>
        </w:rPr>
        <w:t xml:space="preserve">kacija in športnost lahko z roko v roki: na trg prihajajo </w:t>
      </w:r>
      <w:proofErr w:type="spellStart"/>
      <w:r>
        <w:rPr>
          <w:color w:val="555555"/>
          <w:sz w:val="16"/>
        </w:rPr>
        <w:t>priključnohibridne</w:t>
      </w:r>
      <w:proofErr w:type="spellEnd"/>
      <w:r>
        <w:rPr>
          <w:color w:val="555555"/>
          <w:sz w:val="16"/>
        </w:rPr>
        <w:t xml:space="preserve"> izvedbe modela CUPRA </w:t>
      </w:r>
      <w:proofErr w:type="spellStart"/>
      <w:r>
        <w:rPr>
          <w:color w:val="555555"/>
          <w:sz w:val="16"/>
        </w:rPr>
        <w:t>Formentor</w:t>
      </w:r>
      <w:proofErr w:type="spellEnd"/>
      <w:r>
        <w:rPr>
          <w:color w:val="555555"/>
          <w:sz w:val="16"/>
        </w:rPr>
        <w:t xml:space="preserve"> in prvi popolnoma električni model znamke, CUPRA </w:t>
      </w:r>
      <w:proofErr w:type="spellStart"/>
      <w:r>
        <w:rPr>
          <w:color w:val="555555"/>
          <w:sz w:val="16"/>
        </w:rPr>
        <w:t>el-Born</w:t>
      </w:r>
      <w:proofErr w:type="spellEnd"/>
      <w:r>
        <w:rPr>
          <w:color w:val="555555"/>
          <w:sz w:val="16"/>
        </w:rPr>
        <w:t>.</w:t>
      </w:r>
    </w:p>
    <w:p w14:paraId="116405FF" w14:textId="77777777" w:rsidR="00CF4D13" w:rsidRDefault="00CF4D13" w:rsidP="00AC2C9F">
      <w:pPr>
        <w:pStyle w:val="Telobesedila"/>
        <w:ind w:right="498"/>
        <w:rPr>
          <w:sz w:val="17"/>
        </w:rPr>
      </w:pPr>
    </w:p>
    <w:p w14:paraId="5963A57C" w14:textId="3981AB19" w:rsidR="00CF4D13" w:rsidRDefault="00D263C4" w:rsidP="00AC2C9F">
      <w:pPr>
        <w:ind w:left="102" w:right="356"/>
        <w:rPr>
          <w:sz w:val="16"/>
        </w:rPr>
      </w:pPr>
      <w:r>
        <w:rPr>
          <w:color w:val="555555"/>
          <w:sz w:val="16"/>
        </w:rPr>
        <w:t xml:space="preserve">V letošnjem letu bo CUPRA nastopila na </w:t>
      </w:r>
      <w:proofErr w:type="spellStart"/>
      <w:r>
        <w:rPr>
          <w:color w:val="555555"/>
          <w:sz w:val="16"/>
        </w:rPr>
        <w:t>offroad</w:t>
      </w:r>
      <w:proofErr w:type="spellEnd"/>
      <w:r>
        <w:rPr>
          <w:color w:val="555555"/>
          <w:sz w:val="16"/>
        </w:rPr>
        <w:t xml:space="preserve"> prvenstvu električnih SUV-jev </w:t>
      </w:r>
      <w:proofErr w:type="spellStart"/>
      <w:r>
        <w:rPr>
          <w:color w:val="555555"/>
          <w:sz w:val="16"/>
        </w:rPr>
        <w:t>Extreme</w:t>
      </w:r>
      <w:proofErr w:type="spellEnd"/>
      <w:r>
        <w:rPr>
          <w:color w:val="555555"/>
          <w:sz w:val="16"/>
        </w:rPr>
        <w:t xml:space="preserve"> E. Poleg tega je tudi</w:t>
      </w:r>
      <w:r w:rsidR="00AC2C9F">
        <w:rPr>
          <w:color w:val="555555"/>
          <w:sz w:val="16"/>
        </w:rPr>
        <w:t xml:space="preserve"> </w:t>
      </w:r>
      <w:r>
        <w:rPr>
          <w:color w:val="555555"/>
          <w:sz w:val="16"/>
        </w:rPr>
        <w:t xml:space="preserve">uradni avtomobilski in </w:t>
      </w:r>
      <w:proofErr w:type="spellStart"/>
      <w:r>
        <w:rPr>
          <w:color w:val="555555"/>
          <w:sz w:val="16"/>
        </w:rPr>
        <w:t>mobilnostni</w:t>
      </w:r>
      <w:proofErr w:type="spellEnd"/>
      <w:r>
        <w:rPr>
          <w:color w:val="555555"/>
          <w:sz w:val="16"/>
        </w:rPr>
        <w:t xml:space="preserve"> partner nogometnega kluba Barcelona in </w:t>
      </w:r>
      <w:proofErr w:type="spellStart"/>
      <w:r>
        <w:rPr>
          <w:color w:val="555555"/>
          <w:sz w:val="16"/>
        </w:rPr>
        <w:t>premium</w:t>
      </w:r>
      <w:proofErr w:type="spellEnd"/>
      <w:r>
        <w:rPr>
          <w:color w:val="555555"/>
          <w:sz w:val="16"/>
        </w:rPr>
        <w:t xml:space="preserve"> sponzor turneje World Padel </w:t>
      </w:r>
      <w:proofErr w:type="spellStart"/>
      <w:r>
        <w:rPr>
          <w:color w:val="555555"/>
          <w:sz w:val="16"/>
        </w:rPr>
        <w:t>Tour</w:t>
      </w:r>
      <w:proofErr w:type="spellEnd"/>
      <w:r>
        <w:rPr>
          <w:color w:val="555555"/>
          <w:sz w:val="16"/>
        </w:rPr>
        <w:t xml:space="preserve">. Skupnost znamke CUPRA sestavlja skupina ambasadorjev, ki delijo vrednote znamke. V njej so med drugimi nemški nogometni vratar Marc ter Stegen, švedski voznik </w:t>
      </w:r>
      <w:proofErr w:type="spellStart"/>
      <w:r>
        <w:rPr>
          <w:color w:val="555555"/>
          <w:sz w:val="16"/>
        </w:rPr>
        <w:t>Mattias</w:t>
      </w:r>
      <w:proofErr w:type="spellEnd"/>
      <w:r>
        <w:rPr>
          <w:color w:val="555555"/>
          <w:sz w:val="16"/>
        </w:rPr>
        <w:t xml:space="preserve"> </w:t>
      </w:r>
      <w:proofErr w:type="spellStart"/>
      <w:r>
        <w:rPr>
          <w:color w:val="555555"/>
          <w:sz w:val="16"/>
        </w:rPr>
        <w:t>Ekström</w:t>
      </w:r>
      <w:proofErr w:type="spellEnd"/>
      <w:r>
        <w:rPr>
          <w:color w:val="555555"/>
          <w:sz w:val="16"/>
        </w:rPr>
        <w:t xml:space="preserve"> in pet najboljših igralcev padel tenisa na svetu</w:t>
      </w:r>
      <w:r w:rsidR="00BA5C24">
        <w:rPr>
          <w:color w:val="555555"/>
          <w:sz w:val="16"/>
        </w:rPr>
        <w:t>.</w:t>
      </w:r>
    </w:p>
    <w:p w14:paraId="5ED058EA" w14:textId="77777777" w:rsidR="00CF4D13" w:rsidRDefault="00CF4D13">
      <w:pPr>
        <w:pStyle w:val="Telobesedila"/>
        <w:spacing w:before="8"/>
        <w:rPr>
          <w:sz w:val="29"/>
        </w:rPr>
      </w:pPr>
    </w:p>
    <w:p w14:paraId="79F00529" w14:textId="77777777" w:rsidR="00CF4D13" w:rsidRDefault="00CF4D13">
      <w:pPr>
        <w:rPr>
          <w:sz w:val="29"/>
        </w:rPr>
        <w:sectPr w:rsidR="00CF4D13">
          <w:pgSz w:w="11900" w:h="16850"/>
          <w:pgMar w:top="940" w:right="1580" w:bottom="960" w:left="1600" w:header="0" w:footer="772" w:gutter="0"/>
          <w:cols w:space="708"/>
        </w:sectPr>
      </w:pPr>
    </w:p>
    <w:p w14:paraId="0802F547" w14:textId="77777777" w:rsidR="00CF4D13" w:rsidRPr="00AC2C9F" w:rsidRDefault="00D263C4">
      <w:pPr>
        <w:spacing w:before="93"/>
        <w:ind w:left="101"/>
        <w:rPr>
          <w:b/>
          <w:bCs/>
          <w:sz w:val="20"/>
        </w:rPr>
      </w:pPr>
      <w:proofErr w:type="spellStart"/>
      <w:r w:rsidRPr="00AC2C9F">
        <w:rPr>
          <w:b/>
          <w:bCs/>
          <w:sz w:val="20"/>
        </w:rPr>
        <w:t>Fernando</w:t>
      </w:r>
      <w:proofErr w:type="spellEnd"/>
      <w:r w:rsidRPr="00AC2C9F">
        <w:rPr>
          <w:b/>
          <w:bCs/>
          <w:sz w:val="20"/>
        </w:rPr>
        <w:t xml:space="preserve"> Salvador</w:t>
      </w:r>
    </w:p>
    <w:p w14:paraId="7488502C" w14:textId="77777777" w:rsidR="00CF4D13" w:rsidRPr="00AC2C9F" w:rsidRDefault="00D263C4">
      <w:pPr>
        <w:spacing w:before="10" w:line="249" w:lineRule="auto"/>
        <w:ind w:left="102" w:right="21"/>
        <w:rPr>
          <w:b/>
          <w:bCs/>
          <w:sz w:val="20"/>
        </w:rPr>
      </w:pPr>
      <w:r w:rsidRPr="00AC2C9F">
        <w:rPr>
          <w:b/>
          <w:bCs/>
          <w:sz w:val="20"/>
        </w:rPr>
        <w:t xml:space="preserve">Vodja produktnega komuniciranja in komuniciranja dogodkov </w:t>
      </w:r>
      <w:r w:rsidRPr="00AC2C9F">
        <w:rPr>
          <w:b/>
          <w:bCs/>
          <w:sz w:val="20"/>
        </w:rPr>
        <w:br/>
        <w:t>T/ +34 609 434 670</w:t>
      </w:r>
    </w:p>
    <w:p w14:paraId="2C78AEB5" w14:textId="77777777" w:rsidR="00CF4D13" w:rsidRDefault="00013DEE">
      <w:pPr>
        <w:spacing w:before="2"/>
        <w:ind w:left="102"/>
        <w:rPr>
          <w:sz w:val="20"/>
        </w:rPr>
      </w:pPr>
      <w:hyperlink r:id="rId9">
        <w:r w:rsidR="00D263C4">
          <w:rPr>
            <w:color w:val="0462C1"/>
            <w:sz w:val="20"/>
            <w:u w:val="single" w:color="0462C1"/>
          </w:rPr>
          <w:t>fernando.salvador@seat.es</w:t>
        </w:r>
      </w:hyperlink>
    </w:p>
    <w:p w14:paraId="2CD32002" w14:textId="77777777" w:rsidR="00CF4D13" w:rsidRPr="00AC2C9F" w:rsidRDefault="00D263C4">
      <w:pPr>
        <w:spacing w:before="93"/>
        <w:ind w:left="101"/>
        <w:rPr>
          <w:b/>
          <w:bCs/>
          <w:sz w:val="20"/>
        </w:rPr>
      </w:pPr>
      <w:r>
        <w:br w:type="column"/>
      </w:r>
      <w:proofErr w:type="spellStart"/>
      <w:r w:rsidRPr="00AC2C9F">
        <w:rPr>
          <w:b/>
          <w:bCs/>
          <w:sz w:val="20"/>
        </w:rPr>
        <w:t>Arnaud</w:t>
      </w:r>
      <w:proofErr w:type="spellEnd"/>
      <w:r w:rsidRPr="00AC2C9F">
        <w:rPr>
          <w:b/>
          <w:bCs/>
          <w:sz w:val="20"/>
        </w:rPr>
        <w:t xml:space="preserve"> </w:t>
      </w:r>
      <w:proofErr w:type="spellStart"/>
      <w:r w:rsidRPr="00AC2C9F">
        <w:rPr>
          <w:b/>
          <w:bCs/>
          <w:sz w:val="20"/>
        </w:rPr>
        <w:t>Hacault</w:t>
      </w:r>
      <w:proofErr w:type="spellEnd"/>
    </w:p>
    <w:p w14:paraId="3A7FC6CB" w14:textId="77777777" w:rsidR="00CF4D13" w:rsidRPr="00AC2C9F" w:rsidRDefault="00D263C4" w:rsidP="00AC2C9F">
      <w:pPr>
        <w:spacing w:before="10" w:line="249" w:lineRule="auto"/>
        <w:ind w:left="101" w:right="247"/>
        <w:rPr>
          <w:b/>
          <w:bCs/>
          <w:sz w:val="20"/>
        </w:rPr>
      </w:pPr>
      <w:r w:rsidRPr="00AC2C9F">
        <w:rPr>
          <w:b/>
          <w:bCs/>
          <w:sz w:val="20"/>
        </w:rPr>
        <w:t xml:space="preserve">Vodja produktnega komuniciranja </w:t>
      </w:r>
      <w:r w:rsidRPr="00AC2C9F">
        <w:rPr>
          <w:b/>
          <w:bCs/>
          <w:sz w:val="20"/>
        </w:rPr>
        <w:br/>
        <w:t>T/ +34 659 134 804</w:t>
      </w:r>
    </w:p>
    <w:p w14:paraId="52FA19F5" w14:textId="77777777" w:rsidR="00CF4D13" w:rsidRDefault="00013DEE">
      <w:pPr>
        <w:spacing w:before="2"/>
        <w:ind w:left="101"/>
        <w:rPr>
          <w:sz w:val="20"/>
        </w:rPr>
      </w:pPr>
      <w:hyperlink r:id="rId10">
        <w:r w:rsidR="00D263C4">
          <w:rPr>
            <w:color w:val="0462C1"/>
            <w:sz w:val="20"/>
            <w:u w:val="single" w:color="0462C1"/>
          </w:rPr>
          <w:t>arnaud.hacault@seat.es</w:t>
        </w:r>
      </w:hyperlink>
    </w:p>
    <w:p w14:paraId="5FC2BF64" w14:textId="77777777" w:rsidR="00CF4D13" w:rsidRDefault="00CF4D13">
      <w:pPr>
        <w:rPr>
          <w:sz w:val="20"/>
        </w:rPr>
        <w:sectPr w:rsidR="00CF4D13">
          <w:type w:val="continuous"/>
          <w:pgSz w:w="11900" w:h="16850"/>
          <w:pgMar w:top="940" w:right="1580" w:bottom="960" w:left="1600" w:header="708" w:footer="708" w:gutter="0"/>
          <w:cols w:num="2" w:space="708" w:equalWidth="0">
            <w:col w:w="4128" w:space="376"/>
            <w:col w:w="4216"/>
          </w:cols>
        </w:sectPr>
      </w:pPr>
    </w:p>
    <w:p w14:paraId="4D35550A" w14:textId="77777777" w:rsidR="00CF4D13" w:rsidRDefault="00D263C4">
      <w:pPr>
        <w:pStyle w:val="Telobesedila"/>
        <w:rPr>
          <w:sz w:val="20"/>
        </w:rPr>
      </w:pPr>
      <w:r>
        <w:rPr>
          <w:noProof/>
        </w:rPr>
        <w:drawing>
          <wp:anchor distT="0" distB="0" distL="0" distR="0" simplePos="0" relativeHeight="487520768" behindDoc="1" locked="0" layoutInCell="1" allowOverlap="1" wp14:anchorId="052387EF" wp14:editId="3F22937F">
            <wp:simplePos x="0" y="0"/>
            <wp:positionH relativeFrom="page">
              <wp:posOffset>511547</wp:posOffset>
            </wp:positionH>
            <wp:positionV relativeFrom="page">
              <wp:posOffset>591941</wp:posOffset>
            </wp:positionV>
            <wp:extent cx="3862064" cy="9509516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064" cy="950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0C4830" w14:textId="77777777" w:rsidR="00CF4D13" w:rsidRDefault="00CF4D13">
      <w:pPr>
        <w:pStyle w:val="Telobesedila"/>
        <w:spacing w:before="7"/>
      </w:pPr>
    </w:p>
    <w:p w14:paraId="7C3A0DF5" w14:textId="77777777" w:rsidR="00CF4D13" w:rsidRPr="00AC2C9F" w:rsidRDefault="00D263C4">
      <w:pPr>
        <w:ind w:left="101"/>
        <w:rPr>
          <w:b/>
          <w:bCs/>
          <w:sz w:val="20"/>
        </w:rPr>
      </w:pPr>
      <w:r w:rsidRPr="00AC2C9F">
        <w:rPr>
          <w:b/>
          <w:bCs/>
          <w:sz w:val="20"/>
        </w:rPr>
        <w:t xml:space="preserve">Jan </w:t>
      </w:r>
      <w:proofErr w:type="spellStart"/>
      <w:r w:rsidRPr="00AC2C9F">
        <w:rPr>
          <w:b/>
          <w:bCs/>
          <w:sz w:val="20"/>
        </w:rPr>
        <w:t>Conesa</w:t>
      </w:r>
      <w:proofErr w:type="spellEnd"/>
    </w:p>
    <w:p w14:paraId="5A367CDE" w14:textId="77777777" w:rsidR="00CF4D13" w:rsidRPr="00AC2C9F" w:rsidRDefault="00D263C4" w:rsidP="00AC2C9F">
      <w:pPr>
        <w:spacing w:before="10" w:line="252" w:lineRule="auto"/>
        <w:ind w:left="102" w:right="5318" w:hanging="1"/>
        <w:rPr>
          <w:b/>
          <w:bCs/>
          <w:sz w:val="20"/>
        </w:rPr>
      </w:pPr>
      <w:r w:rsidRPr="00AC2C9F">
        <w:rPr>
          <w:b/>
          <w:bCs/>
          <w:sz w:val="20"/>
        </w:rPr>
        <w:t xml:space="preserve">Produktno komuniciranje </w:t>
      </w:r>
      <w:r w:rsidRPr="00AC2C9F">
        <w:rPr>
          <w:b/>
          <w:bCs/>
          <w:sz w:val="20"/>
        </w:rPr>
        <w:br/>
        <w:t>T/ +34 650 61 659 096</w:t>
      </w:r>
    </w:p>
    <w:p w14:paraId="77613D11" w14:textId="77777777" w:rsidR="00CF4D13" w:rsidRDefault="00013DEE">
      <w:pPr>
        <w:spacing w:line="249" w:lineRule="auto"/>
        <w:ind w:left="102" w:right="6080" w:hanging="1"/>
        <w:rPr>
          <w:sz w:val="20"/>
        </w:rPr>
      </w:pPr>
      <w:hyperlink r:id="rId11">
        <w:r w:rsidR="00D263C4">
          <w:rPr>
            <w:color w:val="0462C1"/>
            <w:sz w:val="20"/>
            <w:u w:val="single" w:color="0462C1"/>
          </w:rPr>
          <w:t>jan.conesa@seat.es</w:t>
        </w:r>
      </w:hyperlink>
      <w:r w:rsidR="00D263C4">
        <w:rPr>
          <w:color w:val="0462C1"/>
          <w:sz w:val="20"/>
        </w:rPr>
        <w:t xml:space="preserve"> </w:t>
      </w:r>
      <w:hyperlink r:id="rId12">
        <w:r w:rsidR="00D263C4">
          <w:rPr>
            <w:color w:val="0462C1"/>
            <w:sz w:val="20"/>
            <w:u w:val="single" w:color="0462C1"/>
          </w:rPr>
          <w:t>www.seat-mediacenter.com</w:t>
        </w:r>
      </w:hyperlink>
    </w:p>
    <w:sectPr w:rsidR="00CF4D13">
      <w:type w:val="continuous"/>
      <w:pgSz w:w="11900" w:h="16850"/>
      <w:pgMar w:top="940" w:right="1580" w:bottom="96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BEB5A" w14:textId="77777777" w:rsidR="00013DEE" w:rsidRDefault="00013DEE">
      <w:r>
        <w:separator/>
      </w:r>
    </w:p>
  </w:endnote>
  <w:endnote w:type="continuationSeparator" w:id="0">
    <w:p w14:paraId="0145DB47" w14:textId="77777777" w:rsidR="00013DEE" w:rsidRDefault="0001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BEE26" w14:textId="5B8D05B8" w:rsidR="00CF4D13" w:rsidRDefault="00B70667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014989" wp14:editId="4EC7A18A">
              <wp:simplePos x="0" y="0"/>
              <wp:positionH relativeFrom="page">
                <wp:posOffset>6362700</wp:posOffset>
              </wp:positionH>
              <wp:positionV relativeFrom="page">
                <wp:posOffset>10064115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F05A" w14:textId="77777777" w:rsidR="00CF4D13" w:rsidRDefault="00D263C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149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pt;margin-top:792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" filled="f" stroked="f">
              <v:textbox inset="0,0,0,0">
                <w:txbxContent>
                  <w:p w14:paraId="0B6EF05A" w14:textId="77777777" w:rsidR="00CF4D13" w:rsidRDefault="00D263C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30522" w14:textId="77777777" w:rsidR="00013DEE" w:rsidRDefault="00013DEE">
      <w:r>
        <w:separator/>
      </w:r>
    </w:p>
  </w:footnote>
  <w:footnote w:type="continuationSeparator" w:id="0">
    <w:p w14:paraId="6C711309" w14:textId="77777777" w:rsidR="00013DEE" w:rsidRDefault="0001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E0C58"/>
    <w:multiLevelType w:val="hybridMultilevel"/>
    <w:tmpl w:val="8DE86682"/>
    <w:lvl w:ilvl="0" w:tplc="F51A853E">
      <w:numFmt w:val="bullet"/>
      <w:lvlText w:val=""/>
      <w:lvlJc w:val="left"/>
      <w:pPr>
        <w:ind w:left="1909" w:hanging="284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020C238">
      <w:numFmt w:val="bullet"/>
      <w:lvlText w:val="•"/>
      <w:lvlJc w:val="left"/>
      <w:pPr>
        <w:ind w:left="2581" w:hanging="284"/>
      </w:pPr>
      <w:rPr>
        <w:rFonts w:hint="default"/>
        <w:lang w:val="en-US" w:eastAsia="en-US" w:bidi="ar-SA"/>
      </w:rPr>
    </w:lvl>
    <w:lvl w:ilvl="2" w:tplc="9400421C">
      <w:numFmt w:val="bullet"/>
      <w:lvlText w:val="•"/>
      <w:lvlJc w:val="left"/>
      <w:pPr>
        <w:ind w:left="3263" w:hanging="284"/>
      </w:pPr>
      <w:rPr>
        <w:rFonts w:hint="default"/>
        <w:lang w:val="en-US" w:eastAsia="en-US" w:bidi="ar-SA"/>
      </w:rPr>
    </w:lvl>
    <w:lvl w:ilvl="3" w:tplc="A8A68A40">
      <w:numFmt w:val="bullet"/>
      <w:lvlText w:val="•"/>
      <w:lvlJc w:val="left"/>
      <w:pPr>
        <w:ind w:left="3945" w:hanging="284"/>
      </w:pPr>
      <w:rPr>
        <w:rFonts w:hint="default"/>
        <w:lang w:val="en-US" w:eastAsia="en-US" w:bidi="ar-SA"/>
      </w:rPr>
    </w:lvl>
    <w:lvl w:ilvl="4" w:tplc="5C5CC374">
      <w:numFmt w:val="bullet"/>
      <w:lvlText w:val="•"/>
      <w:lvlJc w:val="left"/>
      <w:pPr>
        <w:ind w:left="4627" w:hanging="284"/>
      </w:pPr>
      <w:rPr>
        <w:rFonts w:hint="default"/>
        <w:lang w:val="en-US" w:eastAsia="en-US" w:bidi="ar-SA"/>
      </w:rPr>
    </w:lvl>
    <w:lvl w:ilvl="5" w:tplc="E7D8DB6E">
      <w:numFmt w:val="bullet"/>
      <w:lvlText w:val="•"/>
      <w:lvlJc w:val="left"/>
      <w:pPr>
        <w:ind w:left="5309" w:hanging="284"/>
      </w:pPr>
      <w:rPr>
        <w:rFonts w:hint="default"/>
        <w:lang w:val="en-US" w:eastAsia="en-US" w:bidi="ar-SA"/>
      </w:rPr>
    </w:lvl>
    <w:lvl w:ilvl="6" w:tplc="CF7EAD2E">
      <w:numFmt w:val="bullet"/>
      <w:lvlText w:val="•"/>
      <w:lvlJc w:val="left"/>
      <w:pPr>
        <w:ind w:left="5991" w:hanging="284"/>
      </w:pPr>
      <w:rPr>
        <w:rFonts w:hint="default"/>
        <w:lang w:val="en-US" w:eastAsia="en-US" w:bidi="ar-SA"/>
      </w:rPr>
    </w:lvl>
    <w:lvl w:ilvl="7" w:tplc="2FBCA0CC">
      <w:numFmt w:val="bullet"/>
      <w:lvlText w:val="•"/>
      <w:lvlJc w:val="left"/>
      <w:pPr>
        <w:ind w:left="6673" w:hanging="284"/>
      </w:pPr>
      <w:rPr>
        <w:rFonts w:hint="default"/>
        <w:lang w:val="en-US" w:eastAsia="en-US" w:bidi="ar-SA"/>
      </w:rPr>
    </w:lvl>
    <w:lvl w:ilvl="8" w:tplc="51E2ADD2">
      <w:numFmt w:val="bullet"/>
      <w:lvlText w:val="•"/>
      <w:lvlJc w:val="left"/>
      <w:pPr>
        <w:ind w:left="7355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3"/>
    <w:rsid w:val="00013DEE"/>
    <w:rsid w:val="00020C17"/>
    <w:rsid w:val="00372BAB"/>
    <w:rsid w:val="00415462"/>
    <w:rsid w:val="006156AF"/>
    <w:rsid w:val="009F6786"/>
    <w:rsid w:val="00AC2C9F"/>
    <w:rsid w:val="00B70667"/>
    <w:rsid w:val="00BA5C24"/>
    <w:rsid w:val="00BF5559"/>
    <w:rsid w:val="00CF4D13"/>
    <w:rsid w:val="00D2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4B607"/>
  <w15:docId w15:val="{6E1F931A-7B88-4A11-A63C-55EBC499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</w:rPr>
  </w:style>
  <w:style w:type="paragraph" w:styleId="Naslov1">
    <w:name w:val="heading 1"/>
    <w:basedOn w:val="Navaden"/>
    <w:uiPriority w:val="9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Naslov">
    <w:name w:val="Title"/>
    <w:basedOn w:val="Navaden"/>
    <w:uiPriority w:val="10"/>
    <w:qFormat/>
    <w:pPr>
      <w:spacing w:before="16"/>
      <w:ind w:left="102" w:hanging="1"/>
    </w:pPr>
    <w:rPr>
      <w:sz w:val="32"/>
      <w:szCs w:val="32"/>
    </w:rPr>
  </w:style>
  <w:style w:type="paragraph" w:styleId="Odstavekseznama">
    <w:name w:val="List Paragraph"/>
    <w:basedOn w:val="Navaden"/>
    <w:uiPriority w:val="1"/>
    <w:qFormat/>
    <w:pPr>
      <w:ind w:left="668" w:hanging="1525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at-mediacent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.conesa@seat.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naud.hacault@seat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rnando.salvador@seat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Zordán</dc:creator>
  <dc:description>Prevod: C94</dc:description>
  <cp:lastModifiedBy>Pecelin Sabrina (PSLO - SI/Ljubljana)</cp:lastModifiedBy>
  <cp:revision>2</cp:revision>
  <dcterms:created xsi:type="dcterms:W3CDTF">2021-02-10T10:24:00Z</dcterms:created>
  <dcterms:modified xsi:type="dcterms:W3CDTF">2021-02-10T10:24:00Z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2021-02-09T00:00:00Z</vt:filetime>
  </property>
</Properties>
</file>