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AC5BD" w14:textId="77777777" w:rsidR="005F441E" w:rsidRDefault="005F441E">
      <w:pPr>
        <w:pStyle w:val="Telobesedila"/>
        <w:rPr>
          <w:rFonts w:ascii="Times New Roman"/>
        </w:rPr>
      </w:pPr>
    </w:p>
    <w:p w14:paraId="3DB08F32" w14:textId="77777777" w:rsidR="005F441E" w:rsidRDefault="005F441E">
      <w:pPr>
        <w:pStyle w:val="Telobesedila"/>
        <w:spacing w:before="6"/>
        <w:rPr>
          <w:rFonts w:ascii="Times New Roman"/>
          <w:sz w:val="23"/>
        </w:rPr>
      </w:pPr>
    </w:p>
    <w:p w14:paraId="39723919" w14:textId="77777777" w:rsidR="005F441E" w:rsidRDefault="005F441E">
      <w:pPr>
        <w:rPr>
          <w:rFonts w:ascii="Times New Roman"/>
          <w:sz w:val="23"/>
        </w:rPr>
        <w:sectPr w:rsidR="005F441E">
          <w:headerReference w:type="default" r:id="rId7"/>
          <w:footerReference w:type="default" r:id="rId8"/>
          <w:type w:val="continuous"/>
          <w:pgSz w:w="11910" w:h="16840"/>
          <w:pgMar w:top="1660" w:right="1280" w:bottom="1460" w:left="1280" w:header="792" w:footer="1280" w:gutter="0"/>
          <w:pgNumType w:start="1"/>
          <w:cols w:space="708"/>
        </w:sectPr>
      </w:pPr>
    </w:p>
    <w:p w14:paraId="6E0535F1" w14:textId="77777777" w:rsidR="005F441E" w:rsidRDefault="005A04AA">
      <w:pPr>
        <w:pStyle w:val="Naslov2"/>
        <w:spacing w:before="114"/>
        <w:ind w:left="145"/>
      </w:pPr>
      <w:r>
        <w:t>Komuniciranje Produkti in tehnologije</w:t>
      </w:r>
    </w:p>
    <w:p w14:paraId="58F351CA" w14:textId="77777777" w:rsidR="005F441E" w:rsidRDefault="005A04AA">
      <w:pPr>
        <w:pStyle w:val="Telobesedila"/>
        <w:spacing w:before="3"/>
        <w:ind w:left="145"/>
      </w:pPr>
      <w:r>
        <w:t xml:space="preserve">Tobias </w:t>
      </w:r>
      <w:proofErr w:type="spellStart"/>
      <w:r>
        <w:t>Söllner</w:t>
      </w:r>
      <w:proofErr w:type="spellEnd"/>
    </w:p>
    <w:p w14:paraId="09959A50" w14:textId="77777777" w:rsidR="005F441E" w:rsidRDefault="005A04AA">
      <w:pPr>
        <w:pStyle w:val="Telobesedila"/>
        <w:spacing w:before="4"/>
        <w:ind w:left="145"/>
      </w:pPr>
      <w:r>
        <w:t>Telefon: +49 841 89-36188</w:t>
      </w:r>
    </w:p>
    <w:p w14:paraId="4B4DA011" w14:textId="77777777" w:rsidR="005F441E" w:rsidRDefault="005A04AA" w:rsidP="006C1EF3">
      <w:pPr>
        <w:pStyle w:val="Telobesedila"/>
        <w:spacing w:before="5" w:line="244" w:lineRule="auto"/>
        <w:ind w:left="145" w:right="387"/>
      </w:pPr>
      <w:r>
        <w:t xml:space="preserve">E-mail: </w:t>
      </w:r>
      <w:hyperlink r:id="rId9">
        <w:r>
          <w:rPr>
            <w:color w:val="0000FF"/>
            <w:u w:val="single" w:color="0000FF"/>
          </w:rPr>
          <w:t>tobias.soellner@audi.de</w:t>
        </w:r>
      </w:hyperlink>
      <w:r>
        <w:rPr>
          <w:color w:val="0000FF"/>
        </w:rPr>
        <w:t xml:space="preserve"> </w:t>
      </w:r>
      <w:hyperlink r:id="rId10">
        <w:r>
          <w:rPr>
            <w:color w:val="0000FF"/>
            <w:u w:val="single" w:color="0000FF"/>
          </w:rPr>
          <w:t>www.audi-mediacenter.com</w:t>
        </w:r>
      </w:hyperlink>
    </w:p>
    <w:p w14:paraId="7C027E12" w14:textId="77777777" w:rsidR="005F441E" w:rsidRDefault="005A04AA">
      <w:pPr>
        <w:pStyle w:val="Naslov2"/>
        <w:spacing w:before="114"/>
        <w:ind w:left="145"/>
      </w:pPr>
      <w:r>
        <w:br w:type="column"/>
      </w:r>
      <w:r>
        <w:t>Komuniciranje Produkti in tehnologije</w:t>
      </w:r>
    </w:p>
    <w:p w14:paraId="06AB66D6" w14:textId="77777777" w:rsidR="005F441E" w:rsidRDefault="005A04AA">
      <w:pPr>
        <w:pStyle w:val="Telobesedila"/>
        <w:spacing w:before="3"/>
        <w:ind w:left="145"/>
      </w:pPr>
      <w:r>
        <w:t>Julia Winkler</w:t>
      </w:r>
    </w:p>
    <w:p w14:paraId="7894E19A" w14:textId="77777777" w:rsidR="005F441E" w:rsidRDefault="005A04AA">
      <w:pPr>
        <w:pStyle w:val="Telobesedila"/>
        <w:spacing w:before="4"/>
        <w:ind w:left="145"/>
      </w:pPr>
      <w:r>
        <w:t>Telefon: +49 841 89-44904</w:t>
      </w:r>
    </w:p>
    <w:p w14:paraId="029FC430" w14:textId="77777777" w:rsidR="005F441E" w:rsidRDefault="005A04AA" w:rsidP="006C1EF3">
      <w:pPr>
        <w:pStyle w:val="Telobesedila"/>
        <w:spacing w:before="5" w:line="242" w:lineRule="auto"/>
        <w:ind w:left="145" w:right="912"/>
      </w:pPr>
      <w:r>
        <w:t xml:space="preserve">E-mail: </w:t>
      </w:r>
      <w:hyperlink r:id="rId11">
        <w:r>
          <w:rPr>
            <w:color w:val="0000FF"/>
            <w:u w:val="single" w:color="0000FF"/>
          </w:rPr>
          <w:t>julia.winkler@audi.de</w:t>
        </w:r>
      </w:hyperlink>
      <w:r>
        <w:rPr>
          <w:color w:val="0000FF"/>
        </w:rPr>
        <w:t xml:space="preserve"> </w:t>
      </w:r>
      <w:hyperlink r:id="rId12">
        <w:r>
          <w:rPr>
            <w:color w:val="0000FF"/>
            <w:u w:val="single" w:color="0000FF"/>
          </w:rPr>
          <w:t>www.audi-mediacenter.com</w:t>
        </w:r>
      </w:hyperlink>
    </w:p>
    <w:p w14:paraId="46362700" w14:textId="77777777" w:rsidR="005F441E" w:rsidRDefault="005F441E">
      <w:pPr>
        <w:spacing w:line="242" w:lineRule="auto"/>
        <w:sectPr w:rsidR="005F441E">
          <w:type w:val="continuous"/>
          <w:pgSz w:w="11910" w:h="16840"/>
          <w:pgMar w:top="1660" w:right="1280" w:bottom="1460" w:left="1280" w:header="708" w:footer="708" w:gutter="0"/>
          <w:cols w:num="2" w:space="708" w:equalWidth="0">
            <w:col w:w="4215" w:space="679"/>
            <w:col w:w="4456"/>
          </w:cols>
        </w:sectPr>
      </w:pPr>
    </w:p>
    <w:p w14:paraId="2683025F" w14:textId="77777777" w:rsidR="005F441E" w:rsidRDefault="005F441E">
      <w:pPr>
        <w:pStyle w:val="Telobesedila"/>
      </w:pPr>
    </w:p>
    <w:p w14:paraId="0AFEB90D" w14:textId="77777777" w:rsidR="005F441E" w:rsidRDefault="005F441E">
      <w:pPr>
        <w:pStyle w:val="Telobesedila"/>
      </w:pPr>
    </w:p>
    <w:p w14:paraId="690DE696" w14:textId="77777777" w:rsidR="005F441E" w:rsidRDefault="005F441E">
      <w:pPr>
        <w:pStyle w:val="Telobesedila"/>
      </w:pPr>
    </w:p>
    <w:p w14:paraId="5553F18A" w14:textId="77777777" w:rsidR="005F441E" w:rsidRDefault="005F441E">
      <w:pPr>
        <w:pStyle w:val="Telobesedila"/>
        <w:spacing w:before="10"/>
        <w:rPr>
          <w:sz w:val="21"/>
        </w:rPr>
      </w:pPr>
    </w:p>
    <w:p w14:paraId="10662E4D" w14:textId="6993025C" w:rsidR="005F441E" w:rsidRDefault="005A04AA">
      <w:pPr>
        <w:pStyle w:val="Naslov"/>
        <w:spacing w:line="213" w:lineRule="auto"/>
      </w:pPr>
      <w:r>
        <w:t xml:space="preserve">Več športnosti, moči in užitka v vožnji: </w:t>
      </w:r>
      <w:r w:rsidR="006C1EF3">
        <w:br/>
      </w:r>
      <w:r>
        <w:t xml:space="preserve">Audi S3 </w:t>
      </w:r>
      <w:proofErr w:type="spellStart"/>
      <w:r>
        <w:t>Sportback</w:t>
      </w:r>
      <w:proofErr w:type="spellEnd"/>
      <w:r>
        <w:t xml:space="preserve"> in Audi S3 limuzina</w:t>
      </w:r>
    </w:p>
    <w:p w14:paraId="3B0AFA6B" w14:textId="77777777" w:rsidR="005F441E" w:rsidRDefault="005F441E">
      <w:pPr>
        <w:pStyle w:val="Telobesedila"/>
        <w:spacing w:before="8"/>
        <w:rPr>
          <w:rFonts w:ascii="Audi Type Extended"/>
          <w:b/>
          <w:sz w:val="25"/>
        </w:rPr>
      </w:pPr>
    </w:p>
    <w:p w14:paraId="2F35A86C" w14:textId="77777777" w:rsidR="005F441E" w:rsidRDefault="005A04AA">
      <w:pPr>
        <w:pStyle w:val="Naslov1"/>
        <w:numPr>
          <w:ilvl w:val="0"/>
          <w:numId w:val="1"/>
        </w:numPr>
        <w:tabs>
          <w:tab w:val="left" w:pos="424"/>
        </w:tabs>
        <w:spacing w:before="0"/>
        <w:ind w:hanging="286"/>
      </w:pPr>
      <w:r>
        <w:t xml:space="preserve">Zmogljiv 2.0 TFSI z močjo 228 kW (310 KM) in navorom 400 </w:t>
      </w:r>
      <w:proofErr w:type="spellStart"/>
      <w:r>
        <w:t>Nm</w:t>
      </w:r>
      <w:proofErr w:type="spellEnd"/>
    </w:p>
    <w:p w14:paraId="388B1100" w14:textId="77777777" w:rsidR="005F441E" w:rsidRDefault="005A04AA">
      <w:pPr>
        <w:pStyle w:val="Odstavekseznama"/>
        <w:numPr>
          <w:ilvl w:val="0"/>
          <w:numId w:val="1"/>
        </w:numPr>
        <w:tabs>
          <w:tab w:val="left" w:pos="424"/>
        </w:tabs>
        <w:ind w:hanging="286"/>
        <w:rPr>
          <w:b/>
        </w:rPr>
      </w:pPr>
      <w:r>
        <w:rPr>
          <w:b/>
        </w:rPr>
        <w:t xml:space="preserve">Serijsko: 7-stopenjski menjalnik S </w:t>
      </w:r>
      <w:proofErr w:type="spellStart"/>
      <w:r>
        <w:rPr>
          <w:b/>
        </w:rPr>
        <w:t>tronic</w:t>
      </w:r>
      <w:proofErr w:type="spellEnd"/>
      <w:r>
        <w:rPr>
          <w:b/>
        </w:rPr>
        <w:t xml:space="preserve">, športno podvozje, specifično za S-modele, in pogon </w:t>
      </w:r>
      <w:proofErr w:type="spellStart"/>
      <w:r>
        <w:rPr>
          <w:b/>
        </w:rPr>
        <w:t>quattro</w:t>
      </w:r>
      <w:proofErr w:type="spellEnd"/>
    </w:p>
    <w:p w14:paraId="4A17F7B4" w14:textId="77777777" w:rsidR="005F441E" w:rsidRDefault="005A04AA">
      <w:pPr>
        <w:pStyle w:val="Naslov1"/>
        <w:numPr>
          <w:ilvl w:val="0"/>
          <w:numId w:val="1"/>
        </w:numPr>
        <w:tabs>
          <w:tab w:val="left" w:pos="424"/>
        </w:tabs>
        <w:spacing w:before="16"/>
        <w:ind w:hanging="286"/>
      </w:pPr>
      <w:r>
        <w:t>Armaturna plošča osredotočena na voznika, tehnologije iz višjega avtomobilskega razreda</w:t>
      </w:r>
    </w:p>
    <w:p w14:paraId="148691E7" w14:textId="77777777" w:rsidR="005F441E" w:rsidRDefault="005A04AA">
      <w:pPr>
        <w:pStyle w:val="Odstavekseznama"/>
        <w:numPr>
          <w:ilvl w:val="0"/>
          <w:numId w:val="1"/>
        </w:numPr>
        <w:tabs>
          <w:tab w:val="left" w:pos="424"/>
        </w:tabs>
        <w:ind w:hanging="286"/>
        <w:rPr>
          <w:b/>
        </w:rPr>
      </w:pPr>
      <w:r>
        <w:rPr>
          <w:b/>
        </w:rPr>
        <w:t>Ekskluzivni model iz posebne serije v pitonovo rumeni ali tango rdeči barvi</w:t>
      </w:r>
    </w:p>
    <w:p w14:paraId="099818C6" w14:textId="77777777" w:rsidR="005F441E" w:rsidRDefault="005F441E">
      <w:pPr>
        <w:pStyle w:val="Telobesedila"/>
        <w:spacing w:before="10"/>
        <w:rPr>
          <w:b/>
          <w:sz w:val="22"/>
        </w:rPr>
      </w:pPr>
    </w:p>
    <w:p w14:paraId="2AFB0CD8" w14:textId="4FE6AAB6" w:rsidR="005F441E" w:rsidRDefault="005A04AA" w:rsidP="006C1EF3">
      <w:pPr>
        <w:pStyle w:val="Naslov2"/>
        <w:ind w:right="278"/>
      </w:pPr>
      <w:proofErr w:type="spellStart"/>
      <w:r>
        <w:t>Ingolstadt</w:t>
      </w:r>
      <w:proofErr w:type="spellEnd"/>
      <w:r>
        <w:t xml:space="preserve"> (Nemčija), </w:t>
      </w:r>
      <w:bookmarkStart w:id="0" w:name="_GoBack"/>
      <w:bookmarkEnd w:id="0"/>
      <w:r>
        <w:t xml:space="preserve"> avgust 2020 – Pred dobrimi 20 leti je Audi s prvim modelom S3**</w:t>
      </w:r>
    </w:p>
    <w:p w14:paraId="7826A393" w14:textId="5223FAFA" w:rsidR="005F441E" w:rsidRDefault="005A04AA" w:rsidP="006C1EF3">
      <w:pPr>
        <w:spacing w:before="60" w:line="300" w:lineRule="auto"/>
        <w:ind w:left="138" w:right="278"/>
      </w:pPr>
      <w:r>
        <w:rPr>
          <w:b/>
          <w:sz w:val="20"/>
        </w:rPr>
        <w:t xml:space="preserve">osnoval tržni segment športnih prestižnih kompaktnih vozil. Sedaj znamka predstavlja novo generacijo – z S3 </w:t>
      </w:r>
      <w:proofErr w:type="spellStart"/>
      <w:r>
        <w:rPr>
          <w:b/>
          <w:sz w:val="20"/>
        </w:rPr>
        <w:t>Sportback</w:t>
      </w:r>
      <w:proofErr w:type="spellEnd"/>
      <w:r>
        <w:rPr>
          <w:b/>
          <w:sz w:val="20"/>
        </w:rPr>
        <w:t>** in S3 limuzino**. Njun motor 2.0 TFSI razvije moč 228 kW (310 KM)</w:t>
      </w:r>
      <w:r w:rsidR="00D92FE6">
        <w:rPr>
          <w:b/>
          <w:sz w:val="20"/>
        </w:rPr>
        <w:t xml:space="preserve"> </w:t>
      </w:r>
      <w:r w:rsidRPr="00D92FE6">
        <w:rPr>
          <w:b/>
          <w:bCs/>
          <w:sz w:val="20"/>
          <w:szCs w:val="20"/>
        </w:rPr>
        <w:t xml:space="preserve">in navor 400 </w:t>
      </w:r>
      <w:proofErr w:type="spellStart"/>
      <w:r w:rsidRPr="00D92FE6">
        <w:rPr>
          <w:b/>
          <w:bCs/>
          <w:sz w:val="20"/>
          <w:szCs w:val="20"/>
        </w:rPr>
        <w:t>Nm</w:t>
      </w:r>
      <w:proofErr w:type="spellEnd"/>
      <w:r w:rsidRPr="00D92FE6">
        <w:rPr>
          <w:b/>
          <w:bCs/>
          <w:sz w:val="20"/>
          <w:szCs w:val="20"/>
        </w:rPr>
        <w:t xml:space="preserve">. Oba modela (S3 </w:t>
      </w:r>
      <w:proofErr w:type="spellStart"/>
      <w:r w:rsidRPr="00D92FE6">
        <w:rPr>
          <w:b/>
          <w:bCs/>
          <w:sz w:val="20"/>
          <w:szCs w:val="20"/>
        </w:rPr>
        <w:t>Sportback</w:t>
      </w:r>
      <w:proofErr w:type="spellEnd"/>
      <w:r w:rsidRPr="00D92FE6">
        <w:rPr>
          <w:b/>
          <w:bCs/>
          <w:sz w:val="20"/>
          <w:szCs w:val="20"/>
        </w:rPr>
        <w:t xml:space="preserve">: poraba goriva v l/100 km, </w:t>
      </w:r>
      <w:proofErr w:type="spellStart"/>
      <w:r w:rsidRPr="00D92FE6">
        <w:rPr>
          <w:b/>
          <w:bCs/>
          <w:sz w:val="20"/>
          <w:szCs w:val="20"/>
        </w:rPr>
        <w:t>komb</w:t>
      </w:r>
      <w:proofErr w:type="spellEnd"/>
      <w:r w:rsidRPr="00D92FE6">
        <w:rPr>
          <w:b/>
          <w:bCs/>
          <w:sz w:val="20"/>
          <w:szCs w:val="20"/>
        </w:rPr>
        <w:t>.: 7,4*; emisija CO</w:t>
      </w:r>
      <w:r w:rsidRPr="00D92FE6">
        <w:rPr>
          <w:b/>
          <w:bCs/>
          <w:sz w:val="20"/>
          <w:szCs w:val="20"/>
          <w:vertAlign w:val="subscript"/>
        </w:rPr>
        <w:t>2</w:t>
      </w:r>
      <w:r w:rsidRPr="00D92FE6">
        <w:rPr>
          <w:b/>
          <w:bCs/>
          <w:sz w:val="20"/>
          <w:szCs w:val="20"/>
        </w:rPr>
        <w:t xml:space="preserve"> v g/km, </w:t>
      </w:r>
      <w:proofErr w:type="spellStart"/>
      <w:r w:rsidRPr="00D92FE6">
        <w:rPr>
          <w:b/>
          <w:bCs/>
          <w:sz w:val="20"/>
          <w:szCs w:val="20"/>
        </w:rPr>
        <w:t>komb</w:t>
      </w:r>
      <w:proofErr w:type="spellEnd"/>
      <w:r w:rsidRPr="00D92FE6">
        <w:rPr>
          <w:b/>
          <w:bCs/>
          <w:sz w:val="20"/>
          <w:szCs w:val="20"/>
        </w:rPr>
        <w:t xml:space="preserve">.: 170–169*; S3 limuzina: poraba goriva v l/100 km, </w:t>
      </w:r>
      <w:proofErr w:type="spellStart"/>
      <w:r w:rsidRPr="00D92FE6">
        <w:rPr>
          <w:b/>
          <w:bCs/>
          <w:sz w:val="20"/>
          <w:szCs w:val="20"/>
        </w:rPr>
        <w:t>komb</w:t>
      </w:r>
      <w:proofErr w:type="spellEnd"/>
      <w:r w:rsidRPr="00D92FE6">
        <w:rPr>
          <w:b/>
          <w:bCs/>
          <w:sz w:val="20"/>
          <w:szCs w:val="20"/>
        </w:rPr>
        <w:t>.: 7,3–7,2*; emisija CO</w:t>
      </w:r>
      <w:r w:rsidRPr="00D92FE6">
        <w:rPr>
          <w:b/>
          <w:bCs/>
          <w:sz w:val="20"/>
          <w:szCs w:val="20"/>
          <w:vertAlign w:val="subscript"/>
        </w:rPr>
        <w:t>2</w:t>
      </w:r>
      <w:r w:rsidR="00D92FE6">
        <w:rPr>
          <w:b/>
          <w:bCs/>
          <w:sz w:val="20"/>
          <w:szCs w:val="20"/>
          <w:vertAlign w:val="subscript"/>
        </w:rPr>
        <w:t xml:space="preserve"> </w:t>
      </w:r>
      <w:r>
        <w:rPr>
          <w:b/>
          <w:sz w:val="20"/>
        </w:rPr>
        <w:t xml:space="preserve">v g/km, </w:t>
      </w:r>
      <w:proofErr w:type="spellStart"/>
      <w:r>
        <w:rPr>
          <w:b/>
          <w:sz w:val="20"/>
        </w:rPr>
        <w:t>komb</w:t>
      </w:r>
      <w:proofErr w:type="spellEnd"/>
      <w:r>
        <w:rPr>
          <w:b/>
          <w:sz w:val="20"/>
        </w:rPr>
        <w:t>.: 166–165*) od 0 do 100 km/h pospešita v 4,8 sekun</w:t>
      </w:r>
      <w:r w:rsidR="006C1EF3">
        <w:rPr>
          <w:b/>
          <w:sz w:val="20"/>
        </w:rPr>
        <w:softHyphen/>
      </w:r>
      <w:r>
        <w:rPr>
          <w:b/>
          <w:sz w:val="20"/>
        </w:rPr>
        <w:t xml:space="preserve">de. Pogonsko moč na cesto suvereno prenašajo 7-stopenjski menjalnik S </w:t>
      </w:r>
      <w:proofErr w:type="spellStart"/>
      <w:r>
        <w:rPr>
          <w:b/>
          <w:sz w:val="20"/>
        </w:rPr>
        <w:t>tronic</w:t>
      </w:r>
      <w:proofErr w:type="spellEnd"/>
      <w:r>
        <w:rPr>
          <w:b/>
          <w:sz w:val="20"/>
        </w:rPr>
        <w:t xml:space="preserve">, inteligentno uravnavan pogon </w:t>
      </w:r>
      <w:proofErr w:type="spellStart"/>
      <w:r>
        <w:rPr>
          <w:b/>
          <w:sz w:val="20"/>
        </w:rPr>
        <w:t>quattro</w:t>
      </w:r>
      <w:proofErr w:type="spellEnd"/>
      <w:r>
        <w:rPr>
          <w:b/>
          <w:sz w:val="20"/>
        </w:rPr>
        <w:t xml:space="preserve"> in za S-modele specifično</w:t>
      </w:r>
      <w:r w:rsidR="00D92FE6">
        <w:rPr>
          <w:b/>
          <w:sz w:val="20"/>
        </w:rPr>
        <w:t xml:space="preserve"> </w:t>
      </w:r>
      <w:r w:rsidRPr="00D92FE6">
        <w:rPr>
          <w:b/>
          <w:bCs/>
          <w:sz w:val="20"/>
          <w:szCs w:val="20"/>
        </w:rPr>
        <w:t>športno podvozje, opcijsko z uravnava</w:t>
      </w:r>
      <w:r w:rsidR="00D92FE6">
        <w:rPr>
          <w:b/>
          <w:bCs/>
          <w:sz w:val="20"/>
          <w:szCs w:val="20"/>
        </w:rPr>
        <w:softHyphen/>
      </w:r>
      <w:r w:rsidRPr="00D92FE6">
        <w:rPr>
          <w:b/>
          <w:bCs/>
          <w:sz w:val="20"/>
          <w:szCs w:val="20"/>
        </w:rPr>
        <w:t>n</w:t>
      </w:r>
      <w:r w:rsidR="006C1EF3">
        <w:rPr>
          <w:b/>
          <w:bCs/>
          <w:sz w:val="20"/>
          <w:szCs w:val="20"/>
        </w:rPr>
        <w:softHyphen/>
      </w:r>
      <w:r w:rsidRPr="00D92FE6">
        <w:rPr>
          <w:b/>
          <w:bCs/>
          <w:sz w:val="20"/>
          <w:szCs w:val="20"/>
        </w:rPr>
        <w:t xml:space="preserve">jem blaženja. Tehnološko napreden značaj modelov S3** zaokrožajo številne druge novosti v sklopu koncepta upravljanja, </w:t>
      </w:r>
      <w:proofErr w:type="spellStart"/>
      <w:r w:rsidRPr="00D92FE6">
        <w:rPr>
          <w:b/>
          <w:bCs/>
          <w:sz w:val="20"/>
          <w:szCs w:val="20"/>
        </w:rPr>
        <w:t>infotainmenta</w:t>
      </w:r>
      <w:proofErr w:type="spellEnd"/>
      <w:r w:rsidRPr="00D92FE6">
        <w:rPr>
          <w:b/>
          <w:bCs/>
          <w:sz w:val="20"/>
          <w:szCs w:val="20"/>
        </w:rPr>
        <w:t xml:space="preserve"> in </w:t>
      </w:r>
      <w:proofErr w:type="spellStart"/>
      <w:r w:rsidRPr="00D92FE6">
        <w:rPr>
          <w:b/>
          <w:bCs/>
          <w:sz w:val="20"/>
          <w:szCs w:val="20"/>
        </w:rPr>
        <w:t>asistenčnih</w:t>
      </w:r>
      <w:proofErr w:type="spellEnd"/>
      <w:r w:rsidRPr="00D92FE6">
        <w:rPr>
          <w:b/>
          <w:bCs/>
          <w:sz w:val="20"/>
          <w:szCs w:val="20"/>
        </w:rPr>
        <w:t xml:space="preserve"> sistemov.</w:t>
      </w:r>
    </w:p>
    <w:p w14:paraId="7D5E2679" w14:textId="77777777" w:rsidR="005F441E" w:rsidRDefault="005F441E" w:rsidP="006C1EF3">
      <w:pPr>
        <w:pStyle w:val="Telobesedila"/>
        <w:spacing w:before="11"/>
        <w:ind w:right="278"/>
        <w:rPr>
          <w:b/>
          <w:sz w:val="24"/>
        </w:rPr>
      </w:pPr>
    </w:p>
    <w:p w14:paraId="1FF6FBB3" w14:textId="77777777" w:rsidR="005F441E" w:rsidRDefault="005A04AA" w:rsidP="006C1EF3">
      <w:pPr>
        <w:spacing w:before="1"/>
        <w:ind w:left="138" w:right="278"/>
        <w:rPr>
          <w:b/>
          <w:sz w:val="20"/>
        </w:rPr>
      </w:pPr>
      <w:r>
        <w:rPr>
          <w:b/>
          <w:sz w:val="20"/>
        </w:rPr>
        <w:t>Izrazit značaj: dizajn in svetloba</w:t>
      </w:r>
    </w:p>
    <w:p w14:paraId="0FFAF51A" w14:textId="47C2AD28" w:rsidR="005F441E" w:rsidRDefault="005A04AA" w:rsidP="006C1EF3">
      <w:pPr>
        <w:pStyle w:val="Telobesedila"/>
        <w:spacing w:before="60" w:line="300" w:lineRule="auto"/>
        <w:ind w:left="138" w:right="278"/>
      </w:pPr>
      <w:r>
        <w:t xml:space="preserve">Nova modela S3** že na prvi pogled razkrivata svoj dinamični značaj. Na sprednjem delu izstopajo enodelni okvir mreže hladilnika v obliki velikega romba in markantne odprtine za zajemanje zraka, ohišji zunanjih ogledal pa blestita v videzu aluminija. Ramenski del karoserije v enotni izraziti liniji poteka od sprednjih žarometov do zadnjih luči. Površine pod linijo so usločene navznoter, kar je nova prvina Audijevega dizajna, ki izrazito poudarja kolesna ohišja. Po želji je za nova modela S3 </w:t>
      </w:r>
      <w:proofErr w:type="spellStart"/>
      <w:r>
        <w:t>Sportback</w:t>
      </w:r>
      <w:proofErr w:type="spellEnd"/>
      <w:r>
        <w:t>** in S3 limuzino** mogoče naročiti</w:t>
      </w:r>
      <w:r w:rsidR="00D92FE6">
        <w:t xml:space="preserve"> </w:t>
      </w:r>
      <w:r>
        <w:t xml:space="preserve">LED-žaromete. Digitalne dnevne luči so sestavljene iz točkovnega polja iz 15 LED-segmentov, deset izmed njih tvori dve navpični liniji. Športen zadek poudarjajo velik </w:t>
      </w:r>
      <w:proofErr w:type="spellStart"/>
      <w:r>
        <w:t>difuzor</w:t>
      </w:r>
      <w:proofErr w:type="spellEnd"/>
      <w:r>
        <w:t xml:space="preserve"> in štiri izpušne cevi.</w:t>
      </w:r>
    </w:p>
    <w:p w14:paraId="29999D85" w14:textId="77777777" w:rsidR="005F441E" w:rsidRDefault="005F441E" w:rsidP="006C1EF3">
      <w:pPr>
        <w:spacing w:line="300" w:lineRule="auto"/>
        <w:ind w:right="278"/>
        <w:sectPr w:rsidR="005F441E">
          <w:type w:val="continuous"/>
          <w:pgSz w:w="11910" w:h="16840"/>
          <w:pgMar w:top="1660" w:right="1280" w:bottom="1460" w:left="1280" w:header="708" w:footer="708" w:gutter="0"/>
          <w:cols w:space="708"/>
        </w:sectPr>
      </w:pPr>
    </w:p>
    <w:p w14:paraId="053CBE34" w14:textId="77777777" w:rsidR="005F441E" w:rsidRDefault="005F441E" w:rsidP="006C1EF3">
      <w:pPr>
        <w:pStyle w:val="Telobesedila"/>
        <w:ind w:right="278"/>
      </w:pPr>
    </w:p>
    <w:p w14:paraId="06597DED" w14:textId="77777777" w:rsidR="005F441E" w:rsidRDefault="005F441E" w:rsidP="006C1EF3">
      <w:pPr>
        <w:pStyle w:val="Telobesedila"/>
        <w:spacing w:before="9"/>
        <w:ind w:right="278"/>
        <w:rPr>
          <w:sz w:val="24"/>
        </w:rPr>
      </w:pPr>
    </w:p>
    <w:p w14:paraId="3240A6F2" w14:textId="77777777" w:rsidR="005F441E" w:rsidRDefault="005A04AA" w:rsidP="006C1EF3">
      <w:pPr>
        <w:pStyle w:val="Naslov2"/>
        <w:spacing w:before="114"/>
        <w:ind w:right="278"/>
      </w:pPr>
      <w:r>
        <w:t>Zmogljiv: pogon</w:t>
      </w:r>
    </w:p>
    <w:p w14:paraId="75514E14" w14:textId="34AE7E1E" w:rsidR="005F441E" w:rsidRDefault="005A04AA" w:rsidP="006C1EF3">
      <w:pPr>
        <w:pStyle w:val="Telobesedila"/>
        <w:spacing w:before="61"/>
        <w:ind w:left="138" w:right="278"/>
      </w:pPr>
      <w:r>
        <w:t xml:space="preserve">Motor 2.0 TFSI novima modeloma S3 z močjo 228 kW (310 KM) in navorom 400 </w:t>
      </w:r>
      <w:proofErr w:type="spellStart"/>
      <w:r>
        <w:t>Nm</w:t>
      </w:r>
      <w:proofErr w:type="spellEnd"/>
      <w:r w:rsidR="006C1EF3">
        <w:t xml:space="preserve"> </w:t>
      </w:r>
    </w:p>
    <w:p w14:paraId="7EFFCDD0" w14:textId="3931559F" w:rsidR="005F441E" w:rsidRDefault="005A04AA" w:rsidP="006C1EF3">
      <w:pPr>
        <w:pStyle w:val="Telobesedila"/>
        <w:spacing w:before="60" w:line="300" w:lineRule="auto"/>
        <w:ind w:left="138" w:right="278"/>
      </w:pPr>
      <w:r>
        <w:t xml:space="preserve">(S3 </w:t>
      </w:r>
      <w:proofErr w:type="spellStart"/>
      <w:r>
        <w:t>Sportback</w:t>
      </w:r>
      <w:proofErr w:type="spellEnd"/>
      <w:r>
        <w:t xml:space="preserve">: poraba goriva v l/100 km, </w:t>
      </w:r>
      <w:proofErr w:type="spellStart"/>
      <w:r>
        <w:t>komb</w:t>
      </w:r>
      <w:proofErr w:type="spellEnd"/>
      <w:r>
        <w:t>.: 7,4*; emisija CO</w:t>
      </w:r>
      <w:r>
        <w:rPr>
          <w:vertAlign w:val="subscript"/>
        </w:rPr>
        <w:t>2</w:t>
      </w:r>
      <w:r>
        <w:t xml:space="preserve"> v g/km, </w:t>
      </w:r>
      <w:proofErr w:type="spellStart"/>
      <w:r>
        <w:t>komb</w:t>
      </w:r>
      <w:proofErr w:type="spellEnd"/>
      <w:r>
        <w:t xml:space="preserve">.: </w:t>
      </w:r>
      <w:r w:rsidR="006C1EF3">
        <w:br/>
      </w:r>
      <w:r>
        <w:t xml:space="preserve">170–169*; S3 limuzina: poraba goriva v l/100 km, </w:t>
      </w:r>
      <w:proofErr w:type="spellStart"/>
      <w:r>
        <w:t>komb</w:t>
      </w:r>
      <w:proofErr w:type="spellEnd"/>
      <w:r>
        <w:t>.: 7,3–7,2*; emisija CO</w:t>
      </w:r>
      <w:r>
        <w:rPr>
          <w:vertAlign w:val="subscript"/>
        </w:rPr>
        <w:t>2</w:t>
      </w:r>
      <w:r>
        <w:t xml:space="preserve"> v g/km, </w:t>
      </w:r>
      <w:proofErr w:type="spellStart"/>
      <w:r>
        <w:t>komb</w:t>
      </w:r>
      <w:proofErr w:type="spellEnd"/>
      <w:r>
        <w:t>.: 166–165*) zagotavlja veliko zmogljivost. Napredne tehnične rešitve, kot je</w:t>
      </w:r>
      <w:r w:rsidR="003B4C85">
        <w:t xml:space="preserve"> </w:t>
      </w:r>
      <w:r>
        <w:t xml:space="preserve">Audi </w:t>
      </w:r>
      <w:proofErr w:type="spellStart"/>
      <w:r>
        <w:t>valvelift</w:t>
      </w:r>
      <w:proofErr w:type="spellEnd"/>
      <w:r>
        <w:t xml:space="preserve"> </w:t>
      </w:r>
      <w:proofErr w:type="spellStart"/>
      <w:r>
        <w:t>system</w:t>
      </w:r>
      <w:proofErr w:type="spellEnd"/>
      <w:r>
        <w:t xml:space="preserve"> (AVS), ki po potrebi prilagaja hod izpušnih ventilov, skrbijo za dobro polnjenje zgorevalnih prostorov, toplotni management pa zagotavlja večjo učinkovitost. Oba modela </w:t>
      </w:r>
      <w:r w:rsidR="006C1EF3">
        <w:br/>
      </w:r>
      <w:r>
        <w:t xml:space="preserve">(S3 </w:t>
      </w:r>
      <w:proofErr w:type="spellStart"/>
      <w:r>
        <w:t>Sportback</w:t>
      </w:r>
      <w:proofErr w:type="spellEnd"/>
      <w:r>
        <w:t xml:space="preserve">: poraba goriva v l/100 km, </w:t>
      </w:r>
      <w:proofErr w:type="spellStart"/>
      <w:r>
        <w:t>komb</w:t>
      </w:r>
      <w:proofErr w:type="spellEnd"/>
      <w:r>
        <w:t>.: 7,4*; emisija CO</w:t>
      </w:r>
      <w:r>
        <w:rPr>
          <w:vertAlign w:val="subscript"/>
        </w:rPr>
        <w:t>2</w:t>
      </w:r>
      <w:r>
        <w:t xml:space="preserve"> v g/km, </w:t>
      </w:r>
      <w:proofErr w:type="spellStart"/>
      <w:r>
        <w:t>komb</w:t>
      </w:r>
      <w:proofErr w:type="spellEnd"/>
      <w:r>
        <w:t xml:space="preserve">.: 170–169*; S3 limuzina: poraba goriva v l/100 km, </w:t>
      </w:r>
      <w:proofErr w:type="spellStart"/>
      <w:r>
        <w:t>komb</w:t>
      </w:r>
      <w:proofErr w:type="spellEnd"/>
      <w:r>
        <w:t>.: 7,3–7,2*; emisija CO</w:t>
      </w:r>
      <w:r>
        <w:rPr>
          <w:vertAlign w:val="subscript"/>
        </w:rPr>
        <w:t>2</w:t>
      </w:r>
      <w:r>
        <w:t xml:space="preserve"> v g/km, </w:t>
      </w:r>
      <w:proofErr w:type="spellStart"/>
      <w:r>
        <w:t>komb</w:t>
      </w:r>
      <w:proofErr w:type="spellEnd"/>
      <w:r>
        <w:t xml:space="preserve">.: </w:t>
      </w:r>
      <w:r w:rsidR="006C1EF3">
        <w:br/>
      </w:r>
      <w:r>
        <w:t>166–165*) od 0 do 100 km/h pospešita v 4,8 sekunde</w:t>
      </w:r>
      <w:r w:rsidR="003B4C85">
        <w:t xml:space="preserve"> </w:t>
      </w:r>
      <w:r>
        <w:t xml:space="preserve">in dosežeta elektronsko omejeno najvišjo hitrost 250 km/h. S serijskim sistemom Audi </w:t>
      </w:r>
      <w:proofErr w:type="spellStart"/>
      <w:r>
        <w:t>drive</w:t>
      </w:r>
      <w:proofErr w:type="spellEnd"/>
      <w:r>
        <w:t xml:space="preserve"> </w:t>
      </w:r>
      <w:proofErr w:type="spellStart"/>
      <w:r>
        <w:t>select</w:t>
      </w:r>
      <w:proofErr w:type="spellEnd"/>
      <w:r>
        <w:t xml:space="preserve"> lahko voznik poskrbi, da zvok močnega štirivaljnega </w:t>
      </w:r>
      <w:proofErr w:type="spellStart"/>
      <w:r>
        <w:t>turbomotorja</w:t>
      </w:r>
      <w:proofErr w:type="spellEnd"/>
      <w:r>
        <w:t xml:space="preserve"> pride še bolj do izraza.</w:t>
      </w:r>
    </w:p>
    <w:p w14:paraId="36879BED" w14:textId="77777777" w:rsidR="005F441E" w:rsidRDefault="005F441E" w:rsidP="006C1EF3">
      <w:pPr>
        <w:pStyle w:val="Telobesedila"/>
        <w:ind w:right="278"/>
        <w:rPr>
          <w:sz w:val="25"/>
        </w:rPr>
      </w:pPr>
    </w:p>
    <w:p w14:paraId="0B759437" w14:textId="37A26C94" w:rsidR="005F441E" w:rsidRDefault="005A04AA" w:rsidP="006C1EF3">
      <w:pPr>
        <w:pStyle w:val="Telobesedila"/>
        <w:spacing w:line="300" w:lineRule="auto"/>
        <w:ind w:left="138" w:right="278"/>
      </w:pPr>
      <w:r>
        <w:t xml:space="preserve">Bliskovito hitri 7-stopenjski menjalnik S </w:t>
      </w:r>
      <w:proofErr w:type="spellStart"/>
      <w:r>
        <w:t>tronic</w:t>
      </w:r>
      <w:proofErr w:type="spellEnd"/>
      <w:r>
        <w:t xml:space="preserve"> s funkcijo prostega teka in štirikolesni pogon </w:t>
      </w:r>
      <w:proofErr w:type="spellStart"/>
      <w:r>
        <w:t>quattro</w:t>
      </w:r>
      <w:proofErr w:type="spellEnd"/>
      <w:r>
        <w:t xml:space="preserve"> prenašata navor na cesto. Hidravlična lamelna sklopka, ki je nameščena pred zadnjo premo, navor po potrebi popolnoma prilagodljivo prenaša na sprednjo in zadnjo premo. Tako dinamiko modelov S3** združuje s stabilnostjo in učinkovitostjo. Upravljanje prevzame regu</w:t>
      </w:r>
      <w:r w:rsidR="003B4C85">
        <w:softHyphen/>
      </w:r>
      <w:r>
        <w:t xml:space="preserve">lator vozne dinamike – nov sistem, ki pogon </w:t>
      </w:r>
      <w:proofErr w:type="spellStart"/>
      <w:r>
        <w:t>quattro</w:t>
      </w:r>
      <w:proofErr w:type="spellEnd"/>
      <w:r>
        <w:t xml:space="preserve"> tesno povezuje z elektronskim nadzorom stabilnosti in opcijskimi uravnavanimi blažilniki.</w:t>
      </w:r>
    </w:p>
    <w:p w14:paraId="38C3AF8A" w14:textId="77777777" w:rsidR="005F441E" w:rsidRDefault="005F441E" w:rsidP="006C1EF3">
      <w:pPr>
        <w:pStyle w:val="Telobesedila"/>
        <w:ind w:right="278"/>
        <w:rPr>
          <w:sz w:val="25"/>
        </w:rPr>
      </w:pPr>
    </w:p>
    <w:p w14:paraId="46320564" w14:textId="77777777" w:rsidR="005F441E" w:rsidRDefault="005A04AA" w:rsidP="006C1EF3">
      <w:pPr>
        <w:pStyle w:val="Naslov2"/>
        <w:ind w:right="278"/>
      </w:pPr>
      <w:r>
        <w:t>Dinamično: podvozje</w:t>
      </w:r>
    </w:p>
    <w:p w14:paraId="5EA56EDD" w14:textId="3E8D129C" w:rsidR="005F441E" w:rsidRDefault="005A04AA" w:rsidP="006C1EF3">
      <w:pPr>
        <w:pStyle w:val="Telobesedila"/>
        <w:spacing w:before="60" w:line="300" w:lineRule="auto"/>
        <w:ind w:left="138" w:right="278"/>
      </w:pPr>
      <w:r>
        <w:t xml:space="preserve">Podvozje je serijsko opremljeno s </w:t>
      </w:r>
      <w:proofErr w:type="spellStart"/>
      <w:r>
        <w:t>štirivodilno</w:t>
      </w:r>
      <w:proofErr w:type="spellEnd"/>
      <w:r>
        <w:t xml:space="preserve"> zadnjo premo in progresivnim krmiljenjem ter tako ponuja najboljše pogoje za velik užitek v vožnji. Karoserija je spuščena za 15 milimetrov, po želji pa Audi serijsko športno S-podvozje opremi tudi z uravnavanjem blaženja. Ventili v blažilnikih krmilijo tok olja, kar blažilnikom omogoča, da se v tisočinki sekunde posamično in stalno prila</w:t>
      </w:r>
      <w:r w:rsidR="00A40F02">
        <w:softHyphen/>
      </w:r>
      <w:r>
        <w:t>gajajo stanju na cesti, vozni situaciji in željam voznika. Razpon med udobjem in dinamiko je še večji kot pri predhodnem modelu.</w:t>
      </w:r>
      <w:r w:rsidR="006C1EF3">
        <w:t xml:space="preserve"> </w:t>
      </w:r>
      <w:r>
        <w:t>Novi električni ojačevalnik zavorne moči zagotavlja močno in spontano zaviranje. Vsi štirje zavorni koluti so notranje hlajeni. Audi je modela serijsko opremil s črnimi zavornimi čeljustmi, ki so opcijsko na voljo tudi v rdeči barvi. Modela S3** serijsko vozita z 18-palčnimi platišči, opcijsko pa z 19-palčnimi.</w:t>
      </w:r>
    </w:p>
    <w:p w14:paraId="0B9B1012" w14:textId="77777777" w:rsidR="005F441E" w:rsidRDefault="005F441E" w:rsidP="006C1EF3">
      <w:pPr>
        <w:pStyle w:val="Telobesedila"/>
        <w:ind w:right="278"/>
        <w:rPr>
          <w:sz w:val="25"/>
        </w:rPr>
      </w:pPr>
    </w:p>
    <w:p w14:paraId="56C438B6" w14:textId="77777777" w:rsidR="005F441E" w:rsidRDefault="005A04AA" w:rsidP="006C1EF3">
      <w:pPr>
        <w:pStyle w:val="Naslov2"/>
        <w:ind w:right="278"/>
      </w:pPr>
      <w:r>
        <w:t>Prostorna: prostorska zasnova</w:t>
      </w:r>
    </w:p>
    <w:p w14:paraId="40C08478" w14:textId="098DE048" w:rsidR="005F441E" w:rsidRDefault="005A04AA" w:rsidP="006C1EF3">
      <w:pPr>
        <w:pStyle w:val="Telobesedila"/>
        <w:spacing w:before="60" w:line="300" w:lineRule="auto"/>
        <w:ind w:left="138" w:right="278"/>
      </w:pPr>
      <w:r>
        <w:t xml:space="preserve">V primerjavi s predhodniki sta nova modela S3** večja: </w:t>
      </w:r>
      <w:proofErr w:type="spellStart"/>
      <w:r>
        <w:t>Sportback</w:t>
      </w:r>
      <w:proofErr w:type="spellEnd"/>
      <w:r>
        <w:t xml:space="preserve">** in limuzina** sta daljša za tri oziroma štiri centimetre, širša pa vsak za tri centimetre. </w:t>
      </w:r>
      <w:proofErr w:type="spellStart"/>
      <w:r>
        <w:t>Petvratnik</w:t>
      </w:r>
      <w:proofErr w:type="spellEnd"/>
      <w:r>
        <w:t xml:space="preserve"> v dolžino sedaj meri 4,34</w:t>
      </w:r>
      <w:r w:rsidR="006C1EF3">
        <w:t> </w:t>
      </w:r>
      <w:r>
        <w:t xml:space="preserve">metra, </w:t>
      </w:r>
      <w:proofErr w:type="spellStart"/>
      <w:r>
        <w:t>štirivratnik</w:t>
      </w:r>
      <w:proofErr w:type="spellEnd"/>
      <w:r>
        <w:t xml:space="preserve"> pa 4,50 metra. Širina (1,82 metra), višina (1,43 metra) in medosna razdalja (2,64 metra) so z izjemo minimalnih odstopanj enake pri obeh izvedbah karoserije. V notranjosti je na voljo večja širina v višini ramen in več prostora za komolce. Prtljažnik modela</w:t>
      </w:r>
    </w:p>
    <w:p w14:paraId="34A6CE14" w14:textId="77777777" w:rsidR="005F441E" w:rsidRDefault="005A04AA" w:rsidP="006C1EF3">
      <w:pPr>
        <w:pStyle w:val="Telobesedila"/>
        <w:spacing w:before="1" w:line="300" w:lineRule="auto"/>
        <w:ind w:left="138" w:right="278"/>
      </w:pPr>
      <w:r>
        <w:t xml:space="preserve">S3 </w:t>
      </w:r>
      <w:proofErr w:type="spellStart"/>
      <w:r>
        <w:t>Sportback</w:t>
      </w:r>
      <w:proofErr w:type="spellEnd"/>
      <w:r>
        <w:t>** glede na položaj zadnje sedežne klopi sprejme od 325 do 1.145 litrov prtljage, pri limuzini** pa 370 litrov.</w:t>
      </w:r>
    </w:p>
    <w:p w14:paraId="7E3CB0F9" w14:textId="77777777" w:rsidR="005F441E" w:rsidRDefault="005F441E" w:rsidP="006C1EF3">
      <w:pPr>
        <w:spacing w:line="300" w:lineRule="auto"/>
        <w:ind w:right="278"/>
        <w:sectPr w:rsidR="005F441E">
          <w:pgSz w:w="11910" w:h="16840"/>
          <w:pgMar w:top="1660" w:right="1280" w:bottom="1460" w:left="1280" w:header="792" w:footer="1280" w:gutter="0"/>
          <w:cols w:space="708"/>
        </w:sectPr>
      </w:pPr>
    </w:p>
    <w:p w14:paraId="795E4D3E" w14:textId="77777777" w:rsidR="005F441E" w:rsidRDefault="005F441E" w:rsidP="006C1EF3">
      <w:pPr>
        <w:pStyle w:val="Telobesedila"/>
        <w:ind w:right="278"/>
      </w:pPr>
    </w:p>
    <w:p w14:paraId="31C64F6A" w14:textId="77777777" w:rsidR="005F441E" w:rsidRDefault="005F441E" w:rsidP="006C1EF3">
      <w:pPr>
        <w:pStyle w:val="Telobesedila"/>
        <w:spacing w:before="9"/>
        <w:ind w:right="278"/>
        <w:rPr>
          <w:sz w:val="24"/>
        </w:rPr>
      </w:pPr>
    </w:p>
    <w:p w14:paraId="1FE17425" w14:textId="77777777" w:rsidR="005F441E" w:rsidRDefault="005A04AA" w:rsidP="006C1EF3">
      <w:pPr>
        <w:pStyle w:val="Naslov2"/>
        <w:spacing w:before="114"/>
        <w:ind w:right="278"/>
      </w:pPr>
      <w:r>
        <w:t>Športna: notranjost</w:t>
      </w:r>
    </w:p>
    <w:p w14:paraId="2F0B27C2" w14:textId="4F14551C" w:rsidR="005F441E" w:rsidRDefault="005A04AA" w:rsidP="006C1EF3">
      <w:pPr>
        <w:pStyle w:val="Telobesedila"/>
        <w:spacing w:before="61" w:line="300" w:lineRule="auto"/>
        <w:ind w:left="138" w:right="278"/>
      </w:pPr>
      <w:r>
        <w:t>Športen in markanten dizajn novih modelov S3** se nadaljuje v notranjosti – z novim, kompa</w:t>
      </w:r>
      <w:r w:rsidR="00A40F02">
        <w:softHyphen/>
      </w:r>
      <w:r>
        <w:t>kt</w:t>
      </w:r>
      <w:r w:rsidR="006C1EF3">
        <w:softHyphen/>
      </w:r>
      <w:r>
        <w:t xml:space="preserve">nim </w:t>
      </w:r>
      <w:proofErr w:type="spellStart"/>
      <w:r>
        <w:t>izbirnikom</w:t>
      </w:r>
      <w:proofErr w:type="spellEnd"/>
      <w:r>
        <w:t xml:space="preserve"> prestav za 7-stopenjski menjalnik S </w:t>
      </w:r>
      <w:proofErr w:type="spellStart"/>
      <w:r>
        <w:t>tronic</w:t>
      </w:r>
      <w:proofErr w:type="spellEnd"/>
      <w:r>
        <w:t>, dekorativnimi elementi iz alumi</w:t>
      </w:r>
      <w:r w:rsidR="00A40F02">
        <w:softHyphen/>
      </w:r>
      <w:r>
        <w:t xml:space="preserve">nija ali karbona in vratnimi kljukami s podobnim dizajnom kot pri žarometih. Armaturna plošča je osredotočena na voznika, markantne prezračevalne šobe pa se povezujejo v celoto z ohišjem instrumentov, pri čemer poudarjajo športni značaj. Digitalni prikazi so serijsko predstavljeni na 10,25-palčnem zaslonu. Opcijsko sta na voljo virtualni prikazovalnik Audi </w:t>
      </w:r>
      <w:proofErr w:type="spellStart"/>
      <w:r>
        <w:t>virtual</w:t>
      </w:r>
      <w:proofErr w:type="spellEnd"/>
      <w:r>
        <w:t xml:space="preserve"> </w:t>
      </w:r>
      <w:proofErr w:type="spellStart"/>
      <w:r>
        <w:t>cockpit</w:t>
      </w:r>
      <w:proofErr w:type="spellEnd"/>
      <w:r>
        <w:t xml:space="preserve"> in njegova različica plus. Pri obeh diagonala zaslona meri 12,3 palca, za različico plus so dodatno na voljo trije različni prikazi. Opcijski paket </w:t>
      </w:r>
      <w:proofErr w:type="spellStart"/>
      <w:r>
        <w:t>ambientne</w:t>
      </w:r>
      <w:proofErr w:type="spellEnd"/>
      <w:r>
        <w:t xml:space="preserve"> osvetlitve plus v temi poskrbi za poseb</w:t>
      </w:r>
      <w:r w:rsidR="006C1EF3">
        <w:softHyphen/>
      </w:r>
      <w:r>
        <w:t>ne svetlobne učinke. Športni sedeži so zasnovani na novo, njihove serijske prevleke pa so v veliki meri izdelane iz recikliranih plastenk. Posebne poudarke ustvarjajo elegantni kontrastni šivi.</w:t>
      </w:r>
    </w:p>
    <w:p w14:paraId="5A00FD50" w14:textId="77777777" w:rsidR="005F441E" w:rsidRDefault="005F441E" w:rsidP="006C1EF3">
      <w:pPr>
        <w:pStyle w:val="Telobesedila"/>
        <w:ind w:right="278"/>
        <w:rPr>
          <w:sz w:val="25"/>
        </w:rPr>
      </w:pPr>
    </w:p>
    <w:p w14:paraId="7302DCF9" w14:textId="77777777" w:rsidR="005F441E" w:rsidRDefault="005A04AA" w:rsidP="006C1EF3">
      <w:pPr>
        <w:pStyle w:val="Telobesedila"/>
        <w:spacing w:line="300" w:lineRule="auto"/>
        <w:ind w:left="138" w:right="278"/>
      </w:pPr>
      <w:r>
        <w:t xml:space="preserve">Na sredini instrumentne plošče se nahaja 10,1-palčni zaslon na dotik, ki se spaja z veliko površino črne plošče. Zaslon prepozna vnos črk s pisanjem z roko in podaja akustične povratne informacije. Naslednji nivo upravljanja za </w:t>
      </w:r>
      <w:proofErr w:type="spellStart"/>
      <w:r>
        <w:t>infotainment</w:t>
      </w:r>
      <w:proofErr w:type="spellEnd"/>
      <w:r>
        <w:t xml:space="preserve"> je serijsko </w:t>
      </w:r>
      <w:proofErr w:type="spellStart"/>
      <w:r>
        <w:t>naravnoglasovno</w:t>
      </w:r>
      <w:proofErr w:type="spellEnd"/>
      <w:r>
        <w:t xml:space="preserve"> upravljanje. Audi po želji nudi projicirni sistem.</w:t>
      </w:r>
    </w:p>
    <w:p w14:paraId="4FE42069" w14:textId="77777777" w:rsidR="005F441E" w:rsidRDefault="005F441E" w:rsidP="006C1EF3">
      <w:pPr>
        <w:pStyle w:val="Telobesedila"/>
        <w:ind w:right="278"/>
        <w:rPr>
          <w:sz w:val="25"/>
        </w:rPr>
      </w:pPr>
    </w:p>
    <w:p w14:paraId="7DBC41F8" w14:textId="77777777" w:rsidR="005F441E" w:rsidRDefault="005A04AA" w:rsidP="006C1EF3">
      <w:pPr>
        <w:pStyle w:val="Naslov2"/>
        <w:ind w:right="278"/>
      </w:pPr>
      <w:r>
        <w:t xml:space="preserve">Nova generacija: </w:t>
      </w:r>
      <w:proofErr w:type="spellStart"/>
      <w:r>
        <w:t>infotainment</w:t>
      </w:r>
      <w:proofErr w:type="spellEnd"/>
    </w:p>
    <w:p w14:paraId="217C2A64" w14:textId="196734FB" w:rsidR="005F441E" w:rsidRDefault="005A04AA" w:rsidP="006C1EF3">
      <w:pPr>
        <w:pStyle w:val="Telobesedila"/>
        <w:spacing w:before="60" w:line="300" w:lineRule="auto"/>
        <w:ind w:left="138" w:right="278"/>
      </w:pPr>
      <w:r>
        <w:t xml:space="preserve">V ozadju koncepta upravljanja sistema MMI v novih modelih S3** je modularni </w:t>
      </w:r>
      <w:proofErr w:type="spellStart"/>
      <w:r>
        <w:t>infotainment</w:t>
      </w:r>
      <w:proofErr w:type="spellEnd"/>
      <w:r>
        <w:t xml:space="preserve"> sistem tretje generacije (MIB 3). Ima desetkrat višjo procesno moč kot njegov predhodnik, naloge s področja povezljivosti opravlja s hitrostjo po standardu LTE </w:t>
      </w:r>
      <w:proofErr w:type="spellStart"/>
      <w:r>
        <w:t>Advanced</w:t>
      </w:r>
      <w:proofErr w:type="spellEnd"/>
      <w:r>
        <w:t xml:space="preserve"> in vključuje dostopno točko za WLAN. Vodenje do cilja je prilagodljivo in zanesljivo. Navigacija omogoča napovedi o razvoju prometne situacije,</w:t>
      </w:r>
      <w:r w:rsidR="003B4E50">
        <w:t xml:space="preserve"> </w:t>
      </w:r>
      <w:proofErr w:type="spellStart"/>
      <w:r>
        <w:t>visokoločljivostne</w:t>
      </w:r>
      <w:proofErr w:type="spellEnd"/>
      <w:r>
        <w:t xml:space="preserve"> satelitske posnetke Google </w:t>
      </w:r>
      <w:proofErr w:type="spellStart"/>
      <w:r>
        <w:t>Earth</w:t>
      </w:r>
      <w:proofErr w:type="spellEnd"/>
      <w:r>
        <w:t xml:space="preserve"> in informacije o pretočnosti prometa. Individualne nastavitve, kot so pogosto izbrani navi</w:t>
      </w:r>
      <w:r w:rsidR="00A40F02">
        <w:softHyphen/>
      </w:r>
      <w:r>
        <w:t>ga</w:t>
      </w:r>
      <w:r w:rsidR="00A40F02">
        <w:softHyphen/>
      </w:r>
      <w:r>
        <w:t xml:space="preserve">cijski cilji ali priljubljen način </w:t>
      </w:r>
      <w:proofErr w:type="spellStart"/>
      <w:r>
        <w:t>klimatiziranja</w:t>
      </w:r>
      <w:proofErr w:type="spellEnd"/>
      <w:r>
        <w:t>, je mogoče shraniti v do šest uporabniških profilov.</w:t>
      </w:r>
    </w:p>
    <w:p w14:paraId="337309B5" w14:textId="77777777" w:rsidR="005F441E" w:rsidRDefault="005F441E" w:rsidP="006C1EF3">
      <w:pPr>
        <w:pStyle w:val="Telobesedila"/>
        <w:ind w:right="278"/>
        <w:rPr>
          <w:sz w:val="25"/>
        </w:rPr>
      </w:pPr>
    </w:p>
    <w:p w14:paraId="700970BC" w14:textId="67DE6FFC" w:rsidR="005F441E" w:rsidRDefault="005A04AA" w:rsidP="006C1EF3">
      <w:pPr>
        <w:pStyle w:val="Telobesedila"/>
        <w:spacing w:line="300" w:lineRule="auto"/>
        <w:ind w:left="138" w:right="278"/>
      </w:pPr>
      <w:r>
        <w:t xml:space="preserve">Med spletne storitve iz ponudbe Audi </w:t>
      </w:r>
      <w:proofErr w:type="spellStart"/>
      <w:r>
        <w:t>connect</w:t>
      </w:r>
      <w:proofErr w:type="spellEnd"/>
      <w:r>
        <w:t xml:space="preserve"> sodijo tudi Car2X-storitve, ki nudijo pomoč pri iskanju parkirnih mest ob robu cestišča ali s komunikacijo s semaforji, npr. v večjih mestih, pomagajo ujeti zeleni val. Povezava med novim Audijem S3 in pametnim telefonom</w:t>
      </w:r>
      <w:r w:rsidR="00A40F02">
        <w:t xml:space="preserve"> </w:t>
      </w:r>
      <w:r>
        <w:t>upora</w:t>
      </w:r>
      <w:r w:rsidR="00A40F02">
        <w:softHyphen/>
      </w:r>
      <w:r>
        <w:t xml:space="preserve">bnika poteka brezplačno prek aplikacije </w:t>
      </w:r>
      <w:proofErr w:type="spellStart"/>
      <w:r>
        <w:t>myAudi</w:t>
      </w:r>
      <w:proofErr w:type="spellEnd"/>
      <w:r>
        <w:t xml:space="preserve">, a tudi prek tehnologije Apple Car </w:t>
      </w:r>
      <w:proofErr w:type="spellStart"/>
      <w:r>
        <w:t>Play</w:t>
      </w:r>
      <w:proofErr w:type="spellEnd"/>
      <w:r>
        <w:t xml:space="preserve">, Android </w:t>
      </w:r>
      <w:proofErr w:type="spellStart"/>
      <w:r>
        <w:t>Auto</w:t>
      </w:r>
      <w:proofErr w:type="spellEnd"/>
      <w:r>
        <w:t xml:space="preserve"> in Audijevega predala za telefon, ki telefon poveže z</w:t>
      </w:r>
      <w:r w:rsidR="003B4E50">
        <w:t xml:space="preserve"> </w:t>
      </w:r>
      <w:r>
        <w:t xml:space="preserve">avtomobilsko anteno in ga tudi induktivno polni. Dodatna posebnost je ključ Audi </w:t>
      </w:r>
      <w:proofErr w:type="spellStart"/>
      <w:r>
        <w:t>connect</w:t>
      </w:r>
      <w:proofErr w:type="spellEnd"/>
      <w:r>
        <w:t xml:space="preserve">, ki uporabniku dodeli pravico za odklepanje in zaklepanje vozila ter zagon motorja prek pametnega telefona z operacijskim sistemom Android. Za tiste, ki cenijo vrhunsko kakovost zvoka, je na voljo </w:t>
      </w:r>
      <w:proofErr w:type="spellStart"/>
      <w:r>
        <w:t>avdiosistem</w:t>
      </w:r>
      <w:proofErr w:type="spellEnd"/>
      <w:r>
        <w:t xml:space="preserve"> Bang &amp; </w:t>
      </w:r>
      <w:proofErr w:type="spellStart"/>
      <w:r>
        <w:t>Olufsen</w:t>
      </w:r>
      <w:proofErr w:type="spellEnd"/>
      <w:r>
        <w:t xml:space="preserve"> Premium </w:t>
      </w:r>
      <w:proofErr w:type="spellStart"/>
      <w:r>
        <w:t>Sound</w:t>
      </w:r>
      <w:proofErr w:type="spellEnd"/>
      <w:r>
        <w:t xml:space="preserve"> </w:t>
      </w:r>
      <w:proofErr w:type="spellStart"/>
      <w:r>
        <w:t>System</w:t>
      </w:r>
      <w:proofErr w:type="spellEnd"/>
      <w:r>
        <w:t xml:space="preserve"> s 3D-zvokom, ki zagotavlja poseben prostorski zvočni učinek.</w:t>
      </w:r>
    </w:p>
    <w:p w14:paraId="3536D54F" w14:textId="77777777" w:rsidR="005F441E" w:rsidRDefault="005F441E" w:rsidP="006C1EF3">
      <w:pPr>
        <w:pStyle w:val="Telobesedila"/>
        <w:ind w:right="278"/>
        <w:rPr>
          <w:sz w:val="25"/>
        </w:rPr>
      </w:pPr>
    </w:p>
    <w:p w14:paraId="13A1F8AA" w14:textId="77777777" w:rsidR="005F441E" w:rsidRDefault="005A04AA" w:rsidP="006C1EF3">
      <w:pPr>
        <w:pStyle w:val="Naslov2"/>
        <w:ind w:right="278"/>
      </w:pPr>
      <w:r>
        <w:t xml:space="preserve">Praktični: </w:t>
      </w:r>
      <w:proofErr w:type="spellStart"/>
      <w:r>
        <w:t>asistenčni</w:t>
      </w:r>
      <w:proofErr w:type="spellEnd"/>
      <w:r>
        <w:t xml:space="preserve"> sistemi</w:t>
      </w:r>
    </w:p>
    <w:p w14:paraId="47CD57BE" w14:textId="77777777" w:rsidR="005F441E" w:rsidRDefault="005A04AA" w:rsidP="006C1EF3">
      <w:pPr>
        <w:pStyle w:val="Telobesedila"/>
        <w:spacing w:before="60" w:line="300" w:lineRule="auto"/>
        <w:ind w:left="138" w:right="278"/>
      </w:pPr>
      <w:r>
        <w:t xml:space="preserve">Tudi </w:t>
      </w:r>
      <w:proofErr w:type="spellStart"/>
      <w:r>
        <w:t>asistenčni</w:t>
      </w:r>
      <w:proofErr w:type="spellEnd"/>
      <w:r>
        <w:t xml:space="preserve"> sistemi v novih modelih S3 so odraz Audijevega izjemnega tehničnega znanja. Audi </w:t>
      </w:r>
      <w:proofErr w:type="spellStart"/>
      <w:r>
        <w:t>pre</w:t>
      </w:r>
      <w:proofErr w:type="spellEnd"/>
      <w:r>
        <w:t xml:space="preserve"> </w:t>
      </w:r>
      <w:proofErr w:type="spellStart"/>
      <w:r>
        <w:t>sense</w:t>
      </w:r>
      <w:proofErr w:type="spellEnd"/>
      <w:r>
        <w:t xml:space="preserve"> front, asistenca za ovire z asistenco za zavijanje in opozorilnik za zapustitev voznega pasu so na voljo serijsko in pomagajo pri izogibanju nezgodam.</w:t>
      </w:r>
    </w:p>
    <w:p w14:paraId="2BABE087" w14:textId="77777777" w:rsidR="005F441E" w:rsidRDefault="005F441E" w:rsidP="006C1EF3">
      <w:pPr>
        <w:spacing w:line="300" w:lineRule="auto"/>
        <w:ind w:right="278"/>
        <w:sectPr w:rsidR="005F441E">
          <w:pgSz w:w="11910" w:h="16840"/>
          <w:pgMar w:top="1660" w:right="1280" w:bottom="1460" w:left="1280" w:header="792" w:footer="1280" w:gutter="0"/>
          <w:cols w:space="708"/>
        </w:sectPr>
      </w:pPr>
    </w:p>
    <w:p w14:paraId="7BD15FF9" w14:textId="77777777" w:rsidR="005F441E" w:rsidRDefault="005F441E" w:rsidP="006C1EF3">
      <w:pPr>
        <w:pStyle w:val="Telobesedila"/>
        <w:ind w:right="278"/>
      </w:pPr>
    </w:p>
    <w:p w14:paraId="2A5BD7DB" w14:textId="77777777" w:rsidR="005F441E" w:rsidRDefault="005F441E" w:rsidP="006C1EF3">
      <w:pPr>
        <w:pStyle w:val="Telobesedila"/>
        <w:spacing w:before="9"/>
        <w:ind w:right="278"/>
        <w:rPr>
          <w:sz w:val="24"/>
        </w:rPr>
      </w:pPr>
    </w:p>
    <w:p w14:paraId="2074C4E7" w14:textId="7AE1333A" w:rsidR="005F441E" w:rsidRDefault="005A04AA" w:rsidP="006C1EF3">
      <w:pPr>
        <w:pStyle w:val="Telobesedila"/>
        <w:spacing w:before="114" w:line="300" w:lineRule="auto"/>
        <w:ind w:left="138" w:right="278"/>
      </w:pPr>
      <w:r>
        <w:t xml:space="preserve">Opcijsko je mogoče naročiti še druge </w:t>
      </w:r>
      <w:proofErr w:type="spellStart"/>
      <w:r>
        <w:t>asistenčne</w:t>
      </w:r>
      <w:proofErr w:type="spellEnd"/>
      <w:r>
        <w:t xml:space="preserve"> sisteme, kot so opozorilnik za menjavo vozne</w:t>
      </w:r>
      <w:r w:rsidR="006C1EF3">
        <w:softHyphen/>
      </w:r>
      <w:r>
        <w:t>ga pasu in opozorilo ob izstopu, asistenca za prečni promet in parkirna asistenca. Pri vzdolž</w:t>
      </w:r>
      <w:r w:rsidR="006C1EF3">
        <w:softHyphen/>
      </w:r>
      <w:r>
        <w:t>nem in prečnem vodenju vozila za podporo skrbi prilagodljiva asistenca za vožnjo. Vzdržuje stalno hitro</w:t>
      </w:r>
      <w:r w:rsidR="00A40F02">
        <w:softHyphen/>
      </w:r>
      <w:r>
        <w:t>st in razdaljo do spredaj vozečega vozila ter z nežnimi posegi v krmiljenje pomaga pri vodenju po voznem pasu. Asistenca za učinkovitost pripomore k varčni vožnji.</w:t>
      </w:r>
    </w:p>
    <w:p w14:paraId="3AB28B50" w14:textId="77777777" w:rsidR="005F441E" w:rsidRDefault="005F441E" w:rsidP="006C1EF3">
      <w:pPr>
        <w:pStyle w:val="Telobesedila"/>
        <w:spacing w:before="1"/>
        <w:ind w:right="278"/>
        <w:rPr>
          <w:sz w:val="25"/>
        </w:rPr>
      </w:pPr>
    </w:p>
    <w:p w14:paraId="6E975B25" w14:textId="77777777" w:rsidR="005F441E" w:rsidRDefault="005A04AA" w:rsidP="006C1EF3">
      <w:pPr>
        <w:pStyle w:val="Naslov2"/>
        <w:ind w:right="278"/>
      </w:pPr>
      <w:r>
        <w:t>Točno določeni: uvedba na trg in cena</w:t>
      </w:r>
    </w:p>
    <w:p w14:paraId="3F90878A" w14:textId="77777777" w:rsidR="005F441E" w:rsidRDefault="005A04AA" w:rsidP="006C1EF3">
      <w:pPr>
        <w:pStyle w:val="Telobesedila"/>
        <w:spacing w:before="60"/>
        <w:ind w:left="138" w:right="278"/>
      </w:pPr>
      <w:r>
        <w:t>Predprodaja novih kompaktnih modelov S3** se bo v številnih evropskih državah začela</w:t>
      </w:r>
    </w:p>
    <w:p w14:paraId="42814F4E" w14:textId="73AE3312" w:rsidR="005F441E" w:rsidRDefault="005A04AA" w:rsidP="006C1EF3">
      <w:pPr>
        <w:pStyle w:val="Telobesedila"/>
        <w:spacing w:before="60" w:line="300" w:lineRule="auto"/>
        <w:ind w:left="138" w:right="278"/>
      </w:pPr>
      <w:r>
        <w:t>avgu</w:t>
      </w:r>
      <w:r w:rsidR="00A40F02">
        <w:softHyphen/>
      </w:r>
      <w:r w:rsidR="00A40F02">
        <w:softHyphen/>
      </w:r>
      <w:r w:rsidR="00A40F02">
        <w:softHyphen/>
      </w:r>
      <w:r>
        <w:t>sta 2020, prvi avtomobili pa bodo pri trgovcih na voljo začetek oktobra. V Nemčiji bo za S3</w:t>
      </w:r>
      <w:r w:rsidR="006C1EF3">
        <w:t> </w:t>
      </w:r>
      <w:proofErr w:type="spellStart"/>
      <w:r>
        <w:t>Sportback</w:t>
      </w:r>
      <w:proofErr w:type="spellEnd"/>
      <w:r>
        <w:t>** treba odšteti od 46.302,53 evra, za S3 limuzino** pa 47.179,83 evra.</w:t>
      </w:r>
      <w:r w:rsidR="003B4E50">
        <w:t xml:space="preserve"> </w:t>
      </w:r>
      <w:r>
        <w:t>Uvedbo na trg bo spremljal posebni model "</w:t>
      </w:r>
      <w:proofErr w:type="spellStart"/>
      <w:r>
        <w:t>edition</w:t>
      </w:r>
      <w:proofErr w:type="spellEnd"/>
      <w:r>
        <w:t xml:space="preserve"> one" v pitonovo rumeni (</w:t>
      </w:r>
      <w:proofErr w:type="spellStart"/>
      <w:r>
        <w:t>Sportback</w:t>
      </w:r>
      <w:proofErr w:type="spellEnd"/>
      <w:r>
        <w:t>) oziroma tango rdeči (limuzina) barvi laka s črnimi elementi, 19-palčnimi platišči in športnimi sedeži.</w:t>
      </w:r>
    </w:p>
    <w:p w14:paraId="75CC451D" w14:textId="77777777" w:rsidR="005F441E" w:rsidRDefault="005F441E" w:rsidP="006C1EF3">
      <w:pPr>
        <w:pStyle w:val="Telobesedila"/>
        <w:ind w:right="278"/>
        <w:rPr>
          <w:sz w:val="24"/>
        </w:rPr>
      </w:pPr>
    </w:p>
    <w:p w14:paraId="38846B50" w14:textId="77777777" w:rsidR="005F441E" w:rsidRDefault="005F441E" w:rsidP="006C1EF3">
      <w:pPr>
        <w:pStyle w:val="Telobesedila"/>
        <w:spacing w:before="5"/>
        <w:ind w:right="278"/>
        <w:rPr>
          <w:sz w:val="22"/>
        </w:rPr>
      </w:pPr>
    </w:p>
    <w:p w14:paraId="4B15A69E" w14:textId="77777777" w:rsidR="005F441E" w:rsidRDefault="005A04AA" w:rsidP="006C1EF3">
      <w:pPr>
        <w:pStyle w:val="Naslov1"/>
        <w:spacing w:before="1"/>
        <w:ind w:left="138" w:right="278" w:firstLine="0"/>
      </w:pPr>
      <w:r>
        <w:t>Podatki o porabi za omenjene modele</w:t>
      </w:r>
    </w:p>
    <w:p w14:paraId="18A5CAFA" w14:textId="675EA612" w:rsidR="005F441E" w:rsidRDefault="005A04AA" w:rsidP="006C1EF3">
      <w:pPr>
        <w:pStyle w:val="Telobesedila"/>
        <w:spacing w:before="47" w:line="300" w:lineRule="auto"/>
        <w:ind w:left="138" w:right="278"/>
      </w:pPr>
      <w:r>
        <w:t>Poraba goriva in emisije CO</w:t>
      </w:r>
      <w:r>
        <w:rPr>
          <w:vertAlign w:val="subscript"/>
        </w:rPr>
        <w:t>2</w:t>
      </w:r>
      <w:r>
        <w:t xml:space="preserve"> so navedene v razponu, ker so odvisne od izbranih pnevmatik/</w:t>
      </w:r>
      <w:r w:rsidR="006C1EF3">
        <w:t xml:space="preserve"> </w:t>
      </w:r>
      <w:r>
        <w:t>platišč.</w:t>
      </w:r>
    </w:p>
    <w:p w14:paraId="2B68888D" w14:textId="77777777" w:rsidR="005F441E" w:rsidRDefault="005F441E" w:rsidP="006C1EF3">
      <w:pPr>
        <w:pStyle w:val="Telobesedila"/>
        <w:spacing w:before="11"/>
        <w:ind w:right="278"/>
        <w:rPr>
          <w:sz w:val="24"/>
        </w:rPr>
      </w:pPr>
    </w:p>
    <w:p w14:paraId="644B57BF" w14:textId="77777777" w:rsidR="005F441E" w:rsidRDefault="005A04AA">
      <w:pPr>
        <w:pStyle w:val="Naslov2"/>
        <w:spacing w:before="1"/>
      </w:pPr>
      <w:r>
        <w:t xml:space="preserve">Audi S3 </w:t>
      </w:r>
      <w:proofErr w:type="spellStart"/>
      <w:r>
        <w:t>Sportback</w:t>
      </w:r>
      <w:proofErr w:type="spellEnd"/>
    </w:p>
    <w:p w14:paraId="39722203" w14:textId="32CA811F" w:rsidR="005F441E" w:rsidRDefault="003B4E50" w:rsidP="006C1EF3">
      <w:pPr>
        <w:pStyle w:val="Telobesedila"/>
        <w:spacing w:before="60" w:line="300" w:lineRule="auto"/>
        <w:ind w:left="138" w:right="1553"/>
      </w:pPr>
      <w:r>
        <w:t>P</w:t>
      </w:r>
      <w:r w:rsidR="005A04AA">
        <w:t xml:space="preserve">oraba goriva v l/100 km, </w:t>
      </w:r>
      <w:proofErr w:type="spellStart"/>
      <w:r w:rsidR="005A04AA">
        <w:t>komb</w:t>
      </w:r>
      <w:proofErr w:type="spellEnd"/>
      <w:r w:rsidR="005A04AA">
        <w:t>.: 7,4</w:t>
      </w:r>
      <w:r w:rsidR="006C1EF3">
        <w:t>;</w:t>
      </w:r>
      <w:r w:rsidR="005A04AA">
        <w:t xml:space="preserve"> emisija CO</w:t>
      </w:r>
      <w:r w:rsidR="005A04AA">
        <w:rPr>
          <w:vertAlign w:val="subscript"/>
        </w:rPr>
        <w:t>2</w:t>
      </w:r>
      <w:r w:rsidR="005A04AA">
        <w:t xml:space="preserve"> v g/km, </w:t>
      </w:r>
      <w:proofErr w:type="spellStart"/>
      <w:r w:rsidR="005A04AA">
        <w:t>komb</w:t>
      </w:r>
      <w:proofErr w:type="spellEnd"/>
      <w:r w:rsidR="005A04AA">
        <w:t>.: 170–169</w:t>
      </w:r>
    </w:p>
    <w:p w14:paraId="6A8FAEF2" w14:textId="77777777" w:rsidR="005F441E" w:rsidRDefault="005F441E">
      <w:pPr>
        <w:pStyle w:val="Telobesedila"/>
        <w:rPr>
          <w:sz w:val="25"/>
        </w:rPr>
      </w:pPr>
    </w:p>
    <w:p w14:paraId="25375C4C" w14:textId="77777777" w:rsidR="005F441E" w:rsidRDefault="005A04AA">
      <w:pPr>
        <w:pStyle w:val="Naslov2"/>
      </w:pPr>
      <w:r>
        <w:t>Audi S3 limuzina</w:t>
      </w:r>
    </w:p>
    <w:p w14:paraId="57DC960A" w14:textId="27630712" w:rsidR="005F441E" w:rsidRDefault="003B4E50" w:rsidP="006C1EF3">
      <w:pPr>
        <w:pStyle w:val="Telobesedila"/>
        <w:spacing w:before="60" w:line="300" w:lineRule="auto"/>
        <w:ind w:left="138" w:right="1128"/>
      </w:pPr>
      <w:r>
        <w:t>P</w:t>
      </w:r>
      <w:r w:rsidR="005A04AA">
        <w:t xml:space="preserve">oraba goriva v l/100 km, </w:t>
      </w:r>
      <w:proofErr w:type="spellStart"/>
      <w:r w:rsidR="005A04AA">
        <w:t>komb</w:t>
      </w:r>
      <w:proofErr w:type="spellEnd"/>
      <w:r w:rsidR="005A04AA">
        <w:t>.: 7,3–7,2</w:t>
      </w:r>
      <w:r w:rsidR="006C1EF3">
        <w:t>;</w:t>
      </w:r>
      <w:r w:rsidR="005A04AA">
        <w:t xml:space="preserve"> emisija CO</w:t>
      </w:r>
      <w:r w:rsidR="005A04AA">
        <w:rPr>
          <w:vertAlign w:val="subscript"/>
        </w:rPr>
        <w:t>2</w:t>
      </w:r>
      <w:r w:rsidR="005A04AA">
        <w:t xml:space="preserve"> v g/km, </w:t>
      </w:r>
      <w:proofErr w:type="spellStart"/>
      <w:r w:rsidR="005A04AA">
        <w:t>komb</w:t>
      </w:r>
      <w:proofErr w:type="spellEnd"/>
      <w:r w:rsidR="005A04AA">
        <w:t>.: 166–165</w:t>
      </w:r>
    </w:p>
    <w:p w14:paraId="4474F3F2" w14:textId="77777777" w:rsidR="005F441E" w:rsidRDefault="005F441E">
      <w:pPr>
        <w:pStyle w:val="Telobesedila"/>
        <w:rPr>
          <w:sz w:val="24"/>
        </w:rPr>
      </w:pPr>
    </w:p>
    <w:p w14:paraId="55BF5D7C" w14:textId="77777777" w:rsidR="005F441E" w:rsidRDefault="005F441E">
      <w:pPr>
        <w:pStyle w:val="Telobesedila"/>
        <w:spacing w:before="3"/>
        <w:rPr>
          <w:sz w:val="22"/>
        </w:rPr>
      </w:pPr>
    </w:p>
    <w:p w14:paraId="29723E55" w14:textId="77777777" w:rsidR="005F441E" w:rsidRDefault="005A04AA" w:rsidP="006C1EF3">
      <w:pPr>
        <w:spacing w:line="244" w:lineRule="auto"/>
        <w:ind w:left="138" w:right="135"/>
        <w:jc w:val="both"/>
        <w:rPr>
          <w:sz w:val="18"/>
        </w:rPr>
      </w:pPr>
      <w:r>
        <w:rPr>
          <w:sz w:val="18"/>
        </w:rPr>
        <w:t xml:space="preserve">Navedene vrednosti porabe in emisij so bile izmerjene skladno z zakonsko predpisanimi merilnimi postopki. Od 1. septembra 2017 homologacijski postopek za določena nova vozila že poteka skladno z Globalno usklajenim preizkusnim postopkom za lahka vozila (angl. World </w:t>
      </w:r>
      <w:proofErr w:type="spellStart"/>
      <w:r>
        <w:rPr>
          <w:sz w:val="18"/>
        </w:rPr>
        <w:t>Harmonised</w:t>
      </w:r>
      <w:proofErr w:type="spellEnd"/>
      <w:r>
        <w:rPr>
          <w:sz w:val="18"/>
        </w:rPr>
        <w:t xml:space="preserve"> </w:t>
      </w:r>
      <w:proofErr w:type="spellStart"/>
      <w:r>
        <w:rPr>
          <w:sz w:val="18"/>
        </w:rPr>
        <w:t>Light</w:t>
      </w:r>
      <w:proofErr w:type="spellEnd"/>
      <w:r>
        <w:rPr>
          <w:sz w:val="18"/>
        </w:rPr>
        <w:t xml:space="preserve"> </w:t>
      </w:r>
      <w:proofErr w:type="spellStart"/>
      <w:r>
        <w:rPr>
          <w:sz w:val="18"/>
        </w:rPr>
        <w:t>Vehicle</w:t>
      </w:r>
      <w:proofErr w:type="spellEnd"/>
      <w:r>
        <w:rPr>
          <w:sz w:val="18"/>
        </w:rPr>
        <w:t xml:space="preserve"> Test Procedure, WLTP), ki omogoča realnejši prikaz porabe goriva in emisij CO₂. Od 1. septembra 2018 naprej velja, da bo postopek WLTP postopoma nadomestil preizkusni postopek, imenovan Novi evropski vozni cikel (NEVC). Zaradi realnejših preizkusnih pogojev so vrednosti porabe goriva in emisij CO₂, izmerjene po postopku WLTP, v mnogih primerih višje od vrednosti, izmerjenih po postopku NEVC. Podrobnejše informacije o razlikah </w:t>
      </w:r>
      <w:hyperlink r:id="rId13">
        <w:r>
          <w:rPr>
            <w:sz w:val="18"/>
          </w:rPr>
          <w:t>med postopkoma WLTP in NEVC lahko najdete na spletni strani https://www.audi.si/modeli/wltp.</w:t>
        </w:r>
      </w:hyperlink>
    </w:p>
    <w:p w14:paraId="1ECE0604" w14:textId="77777777" w:rsidR="005F441E" w:rsidRDefault="005F441E" w:rsidP="006C1EF3">
      <w:pPr>
        <w:pStyle w:val="Telobesedila"/>
        <w:spacing w:before="5"/>
        <w:jc w:val="both"/>
        <w:rPr>
          <w:sz w:val="19"/>
        </w:rPr>
      </w:pPr>
    </w:p>
    <w:p w14:paraId="60C997B3" w14:textId="7037652E" w:rsidR="005F441E" w:rsidRDefault="005A04AA" w:rsidP="006C1EF3">
      <w:pPr>
        <w:spacing w:line="244" w:lineRule="auto"/>
        <w:ind w:left="138" w:right="136"/>
        <w:jc w:val="both"/>
        <w:rPr>
          <w:sz w:val="18"/>
        </w:rPr>
      </w:pPr>
      <w:r>
        <w:rPr>
          <w:sz w:val="18"/>
        </w:rPr>
        <w:t>Trenutno je še obvezno navajanje vrednosti, izmerjenih po postopku NEVC. Pri novih vozilih, ki so homologi</w:t>
      </w:r>
      <w:r w:rsidR="006C1EF3">
        <w:rPr>
          <w:sz w:val="18"/>
        </w:rPr>
        <w:softHyphen/>
      </w:r>
      <w:r>
        <w:rPr>
          <w:sz w:val="18"/>
        </w:rPr>
        <w:t>rana po postopku WLTP, se vrednosti NEVC izpeljejo iz vrednosti, pridobljenih med preizkusnim postopkom WLTP. Dodatna navedba vrednosti iz postopka WLTP je do obvezne uporabe prostovoljna. Če so vrednosti NEVC navedene v razponu, se ne navezujejo na eno samo, individualno vozilo in niso sestavni del ponudbe, temveč so namenjene zgolj primerjavi med različnimi tipi vozil. Dodatna in dopolnilna oprema (montažni deli, pnevmatike drugih velikosti itd.) lahko spremenita relevantne parametre vozila, kot so npr. masa, kotalni upor in aerodinamika, ter poleg vremenskih pogojev, prometnih razmer in individualnega načina vožnje vplivata na porabo goriva, porabo električne energije, emisije CO</w:t>
      </w:r>
      <w:r>
        <w:rPr>
          <w:sz w:val="18"/>
          <w:vertAlign w:val="subscript"/>
        </w:rPr>
        <w:t>2</w:t>
      </w:r>
      <w:r>
        <w:rPr>
          <w:sz w:val="18"/>
        </w:rPr>
        <w:t xml:space="preserve"> in vozne zmogljivosti vozila.</w:t>
      </w:r>
    </w:p>
    <w:p w14:paraId="7F9A3FBC" w14:textId="5B8C1558" w:rsidR="006C1EF3" w:rsidRDefault="006C1EF3" w:rsidP="006C1EF3">
      <w:pPr>
        <w:spacing w:line="244" w:lineRule="auto"/>
        <w:ind w:left="138" w:right="136"/>
        <w:jc w:val="both"/>
        <w:rPr>
          <w:sz w:val="18"/>
        </w:rPr>
      </w:pPr>
    </w:p>
    <w:p w14:paraId="7827A4CC" w14:textId="7696D75B" w:rsidR="005F441E" w:rsidRPr="003B4E50" w:rsidRDefault="005A04AA" w:rsidP="006C1EF3">
      <w:pPr>
        <w:spacing w:before="112" w:line="244" w:lineRule="auto"/>
        <w:ind w:left="138" w:right="135"/>
        <w:jc w:val="both"/>
        <w:rPr>
          <w:sz w:val="18"/>
          <w:szCs w:val="18"/>
        </w:rPr>
      </w:pPr>
      <w:r w:rsidRPr="003B4E50">
        <w:rPr>
          <w:sz w:val="18"/>
          <w:szCs w:val="18"/>
        </w:rPr>
        <w:t xml:space="preserve">Podrobne </w:t>
      </w:r>
      <w:proofErr w:type="spellStart"/>
      <w:r w:rsidRPr="003B4E50">
        <w:rPr>
          <w:sz w:val="18"/>
          <w:szCs w:val="18"/>
        </w:rPr>
        <w:t>okoljske</w:t>
      </w:r>
      <w:proofErr w:type="spellEnd"/>
      <w:r w:rsidRPr="003B4E50">
        <w:rPr>
          <w:sz w:val="18"/>
          <w:szCs w:val="18"/>
        </w:rPr>
        <w:t xml:space="preserve"> informacije o novih osebnih avtomobilih lahko najdete v priročniku o varčni porabi goriva, emisijah CO</w:t>
      </w:r>
      <w:r w:rsidRPr="003B4E50">
        <w:rPr>
          <w:sz w:val="18"/>
          <w:szCs w:val="18"/>
          <w:vertAlign w:val="subscript"/>
        </w:rPr>
        <w:t>2</w:t>
      </w:r>
      <w:r w:rsidRPr="003B4E50">
        <w:rPr>
          <w:sz w:val="18"/>
          <w:szCs w:val="18"/>
        </w:rPr>
        <w:t xml:space="preserve"> in emisijah onesnaževal zunanjega zraka, ki ga lahko brezplačno pridobite na vseh prodajnih mestih in na spletni strani </w:t>
      </w:r>
      <w:hyperlink r:id="rId14">
        <w:r w:rsidRPr="003B4E50">
          <w:rPr>
            <w:sz w:val="18"/>
            <w:szCs w:val="18"/>
          </w:rPr>
          <w:t>www.audi.si</w:t>
        </w:r>
      </w:hyperlink>
      <w:r w:rsidRPr="003B4E50">
        <w:rPr>
          <w:sz w:val="18"/>
          <w:szCs w:val="18"/>
        </w:rPr>
        <w:t>.</w:t>
      </w:r>
    </w:p>
    <w:p w14:paraId="23EA1768" w14:textId="48355BB7" w:rsidR="006C1EF3" w:rsidRDefault="006C1EF3">
      <w:pPr>
        <w:rPr>
          <w:sz w:val="20"/>
          <w:szCs w:val="20"/>
        </w:rPr>
      </w:pPr>
      <w:r>
        <w:br w:type="page"/>
      </w:r>
    </w:p>
    <w:p w14:paraId="420C62CF" w14:textId="77777777" w:rsidR="005F441E" w:rsidRDefault="005F441E">
      <w:pPr>
        <w:pStyle w:val="Telobesedila"/>
      </w:pPr>
    </w:p>
    <w:p w14:paraId="6690AD8C" w14:textId="77777777" w:rsidR="005F441E" w:rsidRDefault="0067749D">
      <w:pPr>
        <w:pStyle w:val="Telobesedila"/>
        <w:spacing w:before="9"/>
        <w:rPr>
          <w:sz w:val="13"/>
        </w:rPr>
      </w:pPr>
      <w:r>
        <w:pict w14:anchorId="0248E682">
          <v:rect id="_x0000_s1027" style="position:absolute;margin-left:69.4pt;margin-top:10.2pt;width:456.55pt;height:.5pt;z-index:-15728640;mso-wrap-distance-left:0;mso-wrap-distance-right:0;mso-position-horizontal-relative:page" fillcolor="black" stroked="f">
            <w10:wrap type="topAndBottom" anchorx="page"/>
          </v:rect>
        </w:pict>
      </w:r>
    </w:p>
    <w:p w14:paraId="575EB99C" w14:textId="77777777" w:rsidR="005F441E" w:rsidRDefault="005F441E">
      <w:pPr>
        <w:pStyle w:val="Telobesedila"/>
        <w:spacing w:before="3"/>
        <w:rPr>
          <w:sz w:val="9"/>
        </w:rPr>
      </w:pPr>
    </w:p>
    <w:p w14:paraId="68038922" w14:textId="34402E3A" w:rsidR="005F441E" w:rsidRDefault="005A04AA" w:rsidP="006C1EF3">
      <w:pPr>
        <w:spacing w:before="112" w:line="244" w:lineRule="auto"/>
        <w:ind w:left="138" w:right="135"/>
        <w:jc w:val="both"/>
        <w:rPr>
          <w:sz w:val="18"/>
        </w:rPr>
      </w:pPr>
      <w:r>
        <w:rPr>
          <w:sz w:val="18"/>
        </w:rPr>
        <w:t xml:space="preserve">Koncern Audi je z znamkami Audi, Ducati in </w:t>
      </w:r>
      <w:proofErr w:type="spellStart"/>
      <w:r>
        <w:rPr>
          <w:sz w:val="18"/>
        </w:rPr>
        <w:t>Lamborghini</w:t>
      </w:r>
      <w:proofErr w:type="spellEnd"/>
      <w:r>
        <w:rPr>
          <w:sz w:val="18"/>
        </w:rPr>
        <w:t xml:space="preserve"> eden najuspešnejših proizvajalcev avtomobilov in motornih koles prestižnega segmenta. Prisoten je v več kot 100 državah širom po svetu in ima 16 proiz</w:t>
      </w:r>
      <w:r w:rsidR="006E2586">
        <w:rPr>
          <w:sz w:val="18"/>
        </w:rPr>
        <w:softHyphen/>
      </w:r>
      <w:r>
        <w:rPr>
          <w:sz w:val="18"/>
        </w:rPr>
        <w:t xml:space="preserve">vodnih lokacij v 11 državah. 100-odstotne hčerinske družbe Audi AG so med drugim Audi </w:t>
      </w:r>
      <w:proofErr w:type="spellStart"/>
      <w:r>
        <w:rPr>
          <w:sz w:val="18"/>
        </w:rPr>
        <w:t>Sport</w:t>
      </w:r>
      <w:proofErr w:type="spellEnd"/>
      <w:r>
        <w:rPr>
          <w:sz w:val="18"/>
        </w:rPr>
        <w:t xml:space="preserve"> </w:t>
      </w:r>
      <w:proofErr w:type="spellStart"/>
      <w:r>
        <w:rPr>
          <w:sz w:val="18"/>
        </w:rPr>
        <w:t>GmbH</w:t>
      </w:r>
      <w:proofErr w:type="spellEnd"/>
      <w:r>
        <w:rPr>
          <w:sz w:val="18"/>
        </w:rPr>
        <w:t xml:space="preserve"> (</w:t>
      </w:r>
      <w:proofErr w:type="spellStart"/>
      <w:r>
        <w:rPr>
          <w:sz w:val="18"/>
        </w:rPr>
        <w:t>Neckarsulm</w:t>
      </w:r>
      <w:proofErr w:type="spellEnd"/>
      <w:r>
        <w:rPr>
          <w:sz w:val="18"/>
        </w:rPr>
        <w:t xml:space="preserve">/Nemčija), </w:t>
      </w:r>
      <w:proofErr w:type="spellStart"/>
      <w:r>
        <w:rPr>
          <w:sz w:val="18"/>
        </w:rPr>
        <w:t>Automobili</w:t>
      </w:r>
      <w:proofErr w:type="spellEnd"/>
      <w:r>
        <w:rPr>
          <w:sz w:val="18"/>
        </w:rPr>
        <w:t xml:space="preserve"> </w:t>
      </w:r>
      <w:proofErr w:type="spellStart"/>
      <w:r>
        <w:rPr>
          <w:sz w:val="18"/>
        </w:rPr>
        <w:t>Lamborghini</w:t>
      </w:r>
      <w:proofErr w:type="spellEnd"/>
      <w:r>
        <w:rPr>
          <w:sz w:val="18"/>
        </w:rPr>
        <w:t xml:space="preserve"> </w:t>
      </w:r>
      <w:proofErr w:type="spellStart"/>
      <w:r>
        <w:rPr>
          <w:sz w:val="18"/>
        </w:rPr>
        <w:t>S.p.A</w:t>
      </w:r>
      <w:proofErr w:type="spellEnd"/>
      <w:r>
        <w:rPr>
          <w:sz w:val="18"/>
        </w:rPr>
        <w:t>. (</w:t>
      </w:r>
      <w:proofErr w:type="spellStart"/>
      <w:r>
        <w:rPr>
          <w:sz w:val="18"/>
        </w:rPr>
        <w:t>Sant</w:t>
      </w:r>
      <w:proofErr w:type="spellEnd"/>
      <w:r>
        <w:rPr>
          <w:sz w:val="18"/>
        </w:rPr>
        <w:t xml:space="preserve">’ Agata </w:t>
      </w:r>
      <w:proofErr w:type="spellStart"/>
      <w:r>
        <w:rPr>
          <w:sz w:val="18"/>
        </w:rPr>
        <w:t>Bolognese</w:t>
      </w:r>
      <w:proofErr w:type="spellEnd"/>
      <w:r>
        <w:rPr>
          <w:sz w:val="18"/>
        </w:rPr>
        <w:t xml:space="preserve">/Italija) in Ducati Motor Holding </w:t>
      </w:r>
      <w:proofErr w:type="spellStart"/>
      <w:r>
        <w:rPr>
          <w:sz w:val="18"/>
        </w:rPr>
        <w:t>S.p.A</w:t>
      </w:r>
      <w:proofErr w:type="spellEnd"/>
      <w:r>
        <w:rPr>
          <w:sz w:val="18"/>
        </w:rPr>
        <w:t>. (Bologna/Italija).</w:t>
      </w:r>
    </w:p>
    <w:p w14:paraId="6AB0DA08" w14:textId="61037382" w:rsidR="005F441E" w:rsidRDefault="005A04AA" w:rsidP="006C1EF3">
      <w:pPr>
        <w:spacing w:before="116" w:line="244" w:lineRule="auto"/>
        <w:ind w:left="138" w:right="138"/>
        <w:jc w:val="both"/>
        <w:rPr>
          <w:sz w:val="18"/>
        </w:rPr>
      </w:pPr>
      <w:r>
        <w:rPr>
          <w:sz w:val="18"/>
        </w:rPr>
        <w:t>Leta 2019 je koncern Audi prodal okoli 1,845 milijona avtomobilov znamke Audi, 8.205 športnih avto</w:t>
      </w:r>
      <w:r w:rsidR="006C1EF3">
        <w:rPr>
          <w:sz w:val="18"/>
        </w:rPr>
        <w:softHyphen/>
      </w:r>
      <w:r>
        <w:rPr>
          <w:sz w:val="18"/>
        </w:rPr>
        <w:t xml:space="preserve">mobilov znamke </w:t>
      </w:r>
      <w:proofErr w:type="spellStart"/>
      <w:r>
        <w:rPr>
          <w:sz w:val="18"/>
        </w:rPr>
        <w:t>Lamborghini</w:t>
      </w:r>
      <w:proofErr w:type="spellEnd"/>
      <w:r>
        <w:rPr>
          <w:sz w:val="18"/>
        </w:rPr>
        <w:t xml:space="preserve"> in 53.183 motornih koles znamke Ducati. V poslovnem letu 2019 je proizvajalec prestižnih vozil s prometom v višini 55,7 milijarde EUR zabeležil 4,5 milijarde EUR dobička iz poslovanja. Trenutno je v podjetju zaposlenih okoli 90.000 ljudi, od tega 60.000 v Nemčiji. Z novimi modeli, inovativnimi </w:t>
      </w:r>
      <w:proofErr w:type="spellStart"/>
      <w:r>
        <w:rPr>
          <w:sz w:val="18"/>
        </w:rPr>
        <w:t>mobilnostnimi</w:t>
      </w:r>
      <w:proofErr w:type="spellEnd"/>
      <w:r>
        <w:rPr>
          <w:sz w:val="18"/>
        </w:rPr>
        <w:t xml:space="preserve"> ponudbami in privlačnimi storitvami postaja Audi ponudnik trajnostne, individualno prilagojene prestižne mobilnosti.</w:t>
      </w:r>
    </w:p>
    <w:p w14:paraId="1DA94857" w14:textId="77777777" w:rsidR="005F441E" w:rsidRDefault="0067749D">
      <w:pPr>
        <w:pStyle w:val="Telobesedila"/>
        <w:spacing w:before="5"/>
        <w:rPr>
          <w:sz w:val="15"/>
        </w:rPr>
      </w:pPr>
      <w:r>
        <w:pict w14:anchorId="41BFC5D8">
          <v:rect id="_x0000_s1026" style="position:absolute;margin-left:69.4pt;margin-top:11.2pt;width:456.55pt;height:.5pt;z-index:-15728128;mso-wrap-distance-left:0;mso-wrap-distance-right:0;mso-position-horizontal-relative:page" fillcolor="black" stroked="f">
            <w10:wrap type="topAndBottom" anchorx="page"/>
          </v:rect>
        </w:pict>
      </w:r>
    </w:p>
    <w:sectPr w:rsidR="005F441E">
      <w:pgSz w:w="11910" w:h="16840"/>
      <w:pgMar w:top="1660" w:right="1280" w:bottom="1460" w:left="1280" w:header="792" w:footer="12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E3EFE" w14:textId="77777777" w:rsidR="0067749D" w:rsidRDefault="0067749D">
      <w:r>
        <w:separator/>
      </w:r>
    </w:p>
  </w:endnote>
  <w:endnote w:type="continuationSeparator" w:id="0">
    <w:p w14:paraId="12D44B44" w14:textId="77777777" w:rsidR="0067749D" w:rsidRDefault="00677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udi Type">
    <w:altName w:val="Calibri"/>
    <w:panose1 w:val="00000000000000000000"/>
    <w:charset w:val="00"/>
    <w:family w:val="swiss"/>
    <w:notTrueType/>
    <w:pitch w:val="variable"/>
    <w:sig w:usb0="A000002F" w:usb1="400020FB" w:usb2="00000000" w:usb3="00000000" w:csb0="00000093" w:csb1="00000000"/>
  </w:font>
  <w:font w:name="Audi Type Extended">
    <w:altName w:val="Calibri"/>
    <w:panose1 w:val="00000000000000000000"/>
    <w:charset w:val="00"/>
    <w:family w:val="swiss"/>
    <w:notTrueType/>
    <w:pitch w:val="variable"/>
    <w:sig w:usb0="A000002F" w:usb1="400020FB"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C4836" w14:textId="77777777" w:rsidR="005F441E" w:rsidRDefault="0067749D">
    <w:pPr>
      <w:pStyle w:val="Telobesedila"/>
      <w:spacing w:line="14" w:lineRule="auto"/>
    </w:pPr>
    <w:r>
      <w:pict w14:anchorId="5B7E53EC">
        <v:shapetype id="_x0000_t202" coordsize="21600,21600" o:spt="202" path="m,l,21600r21600,l21600,xe">
          <v:stroke joinstyle="miter"/>
          <v:path gradientshapeok="t" o:connecttype="rect"/>
        </v:shapetype>
        <v:shape id="_x0000_s2049" type="#_x0000_t202" style="position:absolute;margin-left:69.9pt;margin-top:766.95pt;width:455.55pt;height:61.9pt;z-index:-15814144;mso-position-horizontal-relative:page;mso-position-vertical-relative:page" filled="f" stroked="f">
          <v:textbox inset="0,0,0,0">
            <w:txbxContent>
              <w:p w14:paraId="5E4BFF2E" w14:textId="77777777" w:rsidR="005F441E" w:rsidRPr="003B4C85" w:rsidRDefault="005A04AA">
                <w:pPr>
                  <w:spacing w:before="32" w:line="244" w:lineRule="auto"/>
                  <w:ind w:left="20"/>
                  <w:rPr>
                    <w:sz w:val="18"/>
                    <w:szCs w:val="18"/>
                  </w:rPr>
                </w:pPr>
                <w:r w:rsidRPr="003B4C85">
                  <w:rPr>
                    <w:sz w:val="18"/>
                    <w:szCs w:val="18"/>
                  </w:rPr>
                  <w:t>* Poraba goriva in emisije CO</w:t>
                </w:r>
                <w:r w:rsidRPr="003B4C85">
                  <w:rPr>
                    <w:sz w:val="18"/>
                    <w:szCs w:val="18"/>
                    <w:vertAlign w:val="subscript"/>
                  </w:rPr>
                  <w:t>2</w:t>
                </w:r>
                <w:r w:rsidRPr="003B4C85">
                  <w:rPr>
                    <w:sz w:val="18"/>
                    <w:szCs w:val="18"/>
                  </w:rPr>
                  <w:t xml:space="preserve"> so navedene v razponu, ker so odvisne od izbranih pnevmatik/platišč in opreme.</w:t>
                </w:r>
              </w:p>
              <w:p w14:paraId="2489721C" w14:textId="77777777" w:rsidR="005F441E" w:rsidRPr="003B4C85" w:rsidRDefault="005A04AA">
                <w:pPr>
                  <w:spacing w:before="98" w:line="244" w:lineRule="auto"/>
                  <w:ind w:left="20"/>
                  <w:rPr>
                    <w:sz w:val="18"/>
                    <w:szCs w:val="18"/>
                  </w:rPr>
                </w:pPr>
                <w:r w:rsidRPr="003B4C85">
                  <w:rPr>
                    <w:sz w:val="18"/>
                    <w:szCs w:val="18"/>
                  </w:rPr>
                  <w:t>** Zbrane vrednosti porabe vseh omenjenih modelov, ki so na voljo na nemškem trgu, so navedene v seznamu na koncu tega sporočila za medije.</w:t>
                </w:r>
              </w:p>
              <w:p w14:paraId="47EB7350" w14:textId="77777777" w:rsidR="005F441E" w:rsidRPr="003B4C85" w:rsidRDefault="005A04AA">
                <w:pPr>
                  <w:spacing w:line="215" w:lineRule="exact"/>
                  <w:ind w:left="8780"/>
                  <w:rPr>
                    <w:sz w:val="18"/>
                    <w:szCs w:val="18"/>
                  </w:rPr>
                </w:pPr>
                <w:r w:rsidRPr="003B4C85">
                  <w:rPr>
                    <w:sz w:val="18"/>
                    <w:szCs w:val="18"/>
                  </w:rPr>
                  <w:fldChar w:fldCharType="begin"/>
                </w:r>
                <w:r w:rsidRPr="003B4C85">
                  <w:rPr>
                    <w:sz w:val="18"/>
                    <w:szCs w:val="18"/>
                  </w:rPr>
                  <w:instrText xml:space="preserve"> PAGE </w:instrText>
                </w:r>
                <w:r w:rsidRPr="003B4C85">
                  <w:rPr>
                    <w:sz w:val="18"/>
                    <w:szCs w:val="18"/>
                  </w:rPr>
                  <w:fldChar w:fldCharType="separate"/>
                </w:r>
                <w:r w:rsidRPr="003B4C85">
                  <w:rPr>
                    <w:sz w:val="18"/>
                    <w:szCs w:val="18"/>
                  </w:rPr>
                  <w:t>1</w:t>
                </w:r>
                <w:r w:rsidRPr="003B4C85">
                  <w:rPr>
                    <w:sz w:val="18"/>
                    <w:szCs w:val="18"/>
                  </w:rPr>
                  <w:fldChar w:fldCharType="end"/>
                </w:r>
                <w:r w:rsidRPr="003B4C85">
                  <w:rPr>
                    <w:sz w:val="18"/>
                    <w:szCs w:val="18"/>
                  </w:rPr>
                  <w:t>/5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B5551" w14:textId="77777777" w:rsidR="0067749D" w:rsidRDefault="0067749D">
      <w:r>
        <w:separator/>
      </w:r>
    </w:p>
  </w:footnote>
  <w:footnote w:type="continuationSeparator" w:id="0">
    <w:p w14:paraId="1275156D" w14:textId="77777777" w:rsidR="0067749D" w:rsidRDefault="00677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E38E0" w14:textId="63FAE432" w:rsidR="005F441E" w:rsidRDefault="0067749D">
    <w:pPr>
      <w:pStyle w:val="Telobesedila"/>
      <w:spacing w:line="14" w:lineRule="auto"/>
    </w:pPr>
    <w:r>
      <w:pict w14:anchorId="68352FF9">
        <v:shapetype id="_x0000_t202" coordsize="21600,21600" o:spt="202" path="m,l,21600r21600,l21600,xe">
          <v:stroke joinstyle="miter"/>
          <v:path gradientshapeok="t" o:connecttype="rect"/>
        </v:shapetype>
        <v:shape id="_x0000_s2050" type="#_x0000_t202" style="position:absolute;margin-left:69.9pt;margin-top:40.7pt;width:168.65pt;height:32.9pt;z-index:-15814656;mso-position-horizontal-relative:page;mso-position-vertical-relative:page" filled="f" stroked="f">
          <v:textbox inset="0,0,0,0">
            <w:txbxContent>
              <w:p w14:paraId="1866773A" w14:textId="77777777" w:rsidR="005F441E" w:rsidRDefault="005A04AA">
                <w:pPr>
                  <w:spacing w:before="38" w:line="306" w:lineRule="exact"/>
                  <w:ind w:left="20"/>
                  <w:rPr>
                    <w:rFonts w:ascii="Audi Type Extended"/>
                    <w:b/>
                    <w:sz w:val="26"/>
                  </w:rPr>
                </w:pPr>
                <w:r>
                  <w:rPr>
                    <w:rFonts w:ascii="Audi Type Extended"/>
                    <w:b/>
                    <w:color w:val="F50437"/>
                    <w:sz w:val="26"/>
                  </w:rPr>
                  <w:t>Audi</w:t>
                </w:r>
              </w:p>
              <w:p w14:paraId="2DF8B487" w14:textId="77777777" w:rsidR="005F441E" w:rsidRPr="006C1EF3" w:rsidRDefault="005A04AA">
                <w:pPr>
                  <w:spacing w:line="306" w:lineRule="exact"/>
                  <w:ind w:left="20"/>
                  <w:rPr>
                    <w:rFonts w:ascii="Audi Type Extended" w:hAnsi="Audi Type Extended"/>
                    <w:sz w:val="26"/>
                  </w:rPr>
                </w:pPr>
                <w:r w:rsidRPr="006C1EF3">
                  <w:rPr>
                    <w:rFonts w:ascii="Audi Type Extended" w:hAnsi="Audi Type Extended"/>
                    <w:sz w:val="26"/>
                  </w:rPr>
                  <w:t>Sporočilo za medije</w:t>
                </w:r>
              </w:p>
            </w:txbxContent>
          </v:textbox>
          <w10:wrap anchorx="page" anchory="page"/>
        </v:shape>
      </w:pict>
    </w:r>
    <w:r w:rsidR="005A04AA">
      <w:rPr>
        <w:noProof/>
      </w:rPr>
      <w:drawing>
        <wp:anchor distT="0" distB="0" distL="0" distR="0" simplePos="0" relativeHeight="487501312" behindDoc="1" locked="0" layoutInCell="1" allowOverlap="1" wp14:anchorId="4F49AAE3" wp14:editId="582D9836">
          <wp:simplePos x="0" y="0"/>
          <wp:positionH relativeFrom="page">
            <wp:posOffset>5652131</wp:posOffset>
          </wp:positionH>
          <wp:positionV relativeFrom="page">
            <wp:posOffset>502971</wp:posOffset>
          </wp:positionV>
          <wp:extent cx="1066522" cy="36894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066522" cy="3689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331BCC"/>
    <w:multiLevelType w:val="hybridMultilevel"/>
    <w:tmpl w:val="47F052D8"/>
    <w:lvl w:ilvl="0" w:tplc="81AAD4B6">
      <w:numFmt w:val="bullet"/>
      <w:lvlText w:val=""/>
      <w:lvlJc w:val="left"/>
      <w:pPr>
        <w:ind w:left="423" w:hanging="285"/>
      </w:pPr>
      <w:rPr>
        <w:rFonts w:ascii="Symbol" w:eastAsia="Symbol" w:hAnsi="Symbol" w:cs="Symbol" w:hint="default"/>
        <w:w w:val="99"/>
        <w:sz w:val="22"/>
        <w:szCs w:val="22"/>
        <w:lang w:val="de-DE" w:eastAsia="en-US" w:bidi="ar-SA"/>
      </w:rPr>
    </w:lvl>
    <w:lvl w:ilvl="1" w:tplc="D2B891C0">
      <w:numFmt w:val="bullet"/>
      <w:lvlText w:val="•"/>
      <w:lvlJc w:val="left"/>
      <w:pPr>
        <w:ind w:left="1312" w:hanging="285"/>
      </w:pPr>
      <w:rPr>
        <w:rFonts w:hint="default"/>
        <w:lang w:val="de-DE" w:eastAsia="en-US" w:bidi="ar-SA"/>
      </w:rPr>
    </w:lvl>
    <w:lvl w:ilvl="2" w:tplc="08BA2048">
      <w:numFmt w:val="bullet"/>
      <w:lvlText w:val="•"/>
      <w:lvlJc w:val="left"/>
      <w:pPr>
        <w:ind w:left="2205" w:hanging="285"/>
      </w:pPr>
      <w:rPr>
        <w:rFonts w:hint="default"/>
        <w:lang w:val="de-DE" w:eastAsia="en-US" w:bidi="ar-SA"/>
      </w:rPr>
    </w:lvl>
    <w:lvl w:ilvl="3" w:tplc="AD460258">
      <w:numFmt w:val="bullet"/>
      <w:lvlText w:val="•"/>
      <w:lvlJc w:val="left"/>
      <w:pPr>
        <w:ind w:left="3097" w:hanging="285"/>
      </w:pPr>
      <w:rPr>
        <w:rFonts w:hint="default"/>
        <w:lang w:val="de-DE" w:eastAsia="en-US" w:bidi="ar-SA"/>
      </w:rPr>
    </w:lvl>
    <w:lvl w:ilvl="4" w:tplc="6948783A">
      <w:numFmt w:val="bullet"/>
      <w:lvlText w:val="•"/>
      <w:lvlJc w:val="left"/>
      <w:pPr>
        <w:ind w:left="3990" w:hanging="285"/>
      </w:pPr>
      <w:rPr>
        <w:rFonts w:hint="default"/>
        <w:lang w:val="de-DE" w:eastAsia="en-US" w:bidi="ar-SA"/>
      </w:rPr>
    </w:lvl>
    <w:lvl w:ilvl="5" w:tplc="B46E7710">
      <w:numFmt w:val="bullet"/>
      <w:lvlText w:val="•"/>
      <w:lvlJc w:val="left"/>
      <w:pPr>
        <w:ind w:left="4883" w:hanging="285"/>
      </w:pPr>
      <w:rPr>
        <w:rFonts w:hint="default"/>
        <w:lang w:val="de-DE" w:eastAsia="en-US" w:bidi="ar-SA"/>
      </w:rPr>
    </w:lvl>
    <w:lvl w:ilvl="6" w:tplc="0780244E">
      <w:numFmt w:val="bullet"/>
      <w:lvlText w:val="•"/>
      <w:lvlJc w:val="left"/>
      <w:pPr>
        <w:ind w:left="5775" w:hanging="285"/>
      </w:pPr>
      <w:rPr>
        <w:rFonts w:hint="default"/>
        <w:lang w:val="de-DE" w:eastAsia="en-US" w:bidi="ar-SA"/>
      </w:rPr>
    </w:lvl>
    <w:lvl w:ilvl="7" w:tplc="31168456">
      <w:numFmt w:val="bullet"/>
      <w:lvlText w:val="•"/>
      <w:lvlJc w:val="left"/>
      <w:pPr>
        <w:ind w:left="6668" w:hanging="285"/>
      </w:pPr>
      <w:rPr>
        <w:rFonts w:hint="default"/>
        <w:lang w:val="de-DE" w:eastAsia="en-US" w:bidi="ar-SA"/>
      </w:rPr>
    </w:lvl>
    <w:lvl w:ilvl="8" w:tplc="60088036">
      <w:numFmt w:val="bullet"/>
      <w:lvlText w:val="•"/>
      <w:lvlJc w:val="left"/>
      <w:pPr>
        <w:ind w:left="7561" w:hanging="285"/>
      </w:pPr>
      <w:rPr>
        <w:rFonts w:hint="default"/>
        <w:lang w:val="de-DE"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F441E"/>
    <w:rsid w:val="002F7854"/>
    <w:rsid w:val="003B4C85"/>
    <w:rsid w:val="003B4E50"/>
    <w:rsid w:val="005A04AA"/>
    <w:rsid w:val="005F441E"/>
    <w:rsid w:val="006312BA"/>
    <w:rsid w:val="0067749D"/>
    <w:rsid w:val="006C1EF3"/>
    <w:rsid w:val="006E2586"/>
    <w:rsid w:val="00A40F02"/>
    <w:rsid w:val="00A56D0A"/>
    <w:rsid w:val="00D92FE6"/>
    <w:rsid w:val="00F92A89"/>
    <w:rsid w:val="00FB2CEF"/>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F4C92DD"/>
  <w15:docId w15:val="{56321111-C1C1-4C10-A64E-96A0792B0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Audi Type" w:eastAsia="Audi Type" w:hAnsi="Audi Type" w:cs="Audi Type"/>
    </w:rPr>
  </w:style>
  <w:style w:type="paragraph" w:styleId="Naslov1">
    <w:name w:val="heading 1"/>
    <w:basedOn w:val="Navaden"/>
    <w:uiPriority w:val="9"/>
    <w:qFormat/>
    <w:pPr>
      <w:spacing w:before="15"/>
      <w:ind w:left="423" w:hanging="286"/>
      <w:outlineLvl w:val="0"/>
    </w:pPr>
    <w:rPr>
      <w:b/>
      <w:bCs/>
    </w:rPr>
  </w:style>
  <w:style w:type="paragraph" w:styleId="Naslov2">
    <w:name w:val="heading 2"/>
    <w:basedOn w:val="Navaden"/>
    <w:uiPriority w:val="9"/>
    <w:unhideWhenUsed/>
    <w:qFormat/>
    <w:pPr>
      <w:ind w:left="138"/>
      <w:outlineLvl w:val="1"/>
    </w:pPr>
    <w:rPr>
      <w:b/>
      <w:bCs/>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0"/>
      <w:szCs w:val="20"/>
    </w:rPr>
  </w:style>
  <w:style w:type="paragraph" w:styleId="Naslov">
    <w:name w:val="Title"/>
    <w:basedOn w:val="Navaden"/>
    <w:uiPriority w:val="10"/>
    <w:qFormat/>
    <w:pPr>
      <w:spacing w:before="147"/>
      <w:ind w:left="138" w:right="839"/>
    </w:pPr>
    <w:rPr>
      <w:rFonts w:ascii="Audi Type Extended" w:eastAsia="Audi Type Extended" w:hAnsi="Audi Type Extended" w:cs="Audi Type Extended"/>
      <w:b/>
      <w:bCs/>
      <w:sz w:val="28"/>
      <w:szCs w:val="28"/>
    </w:rPr>
  </w:style>
  <w:style w:type="paragraph" w:styleId="Odstavekseznama">
    <w:name w:val="List Paragraph"/>
    <w:basedOn w:val="Navaden"/>
    <w:uiPriority w:val="1"/>
    <w:qFormat/>
    <w:pPr>
      <w:spacing w:before="15"/>
      <w:ind w:left="423" w:hanging="286"/>
    </w:pPr>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3B4C85"/>
    <w:pPr>
      <w:tabs>
        <w:tab w:val="center" w:pos="4536"/>
        <w:tab w:val="right" w:pos="9072"/>
      </w:tabs>
    </w:pPr>
  </w:style>
  <w:style w:type="character" w:customStyle="1" w:styleId="GlavaZnak">
    <w:name w:val="Glava Znak"/>
    <w:basedOn w:val="Privzetapisavaodstavka"/>
    <w:link w:val="Glava"/>
    <w:uiPriority w:val="99"/>
    <w:rsid w:val="003B4C85"/>
    <w:rPr>
      <w:rFonts w:ascii="Audi Type" w:eastAsia="Audi Type" w:hAnsi="Audi Type" w:cs="Audi Type"/>
    </w:rPr>
  </w:style>
  <w:style w:type="paragraph" w:styleId="Noga">
    <w:name w:val="footer"/>
    <w:basedOn w:val="Navaden"/>
    <w:link w:val="NogaZnak"/>
    <w:uiPriority w:val="99"/>
    <w:unhideWhenUsed/>
    <w:rsid w:val="003B4C85"/>
    <w:pPr>
      <w:tabs>
        <w:tab w:val="center" w:pos="4536"/>
        <w:tab w:val="right" w:pos="9072"/>
      </w:tabs>
    </w:pPr>
  </w:style>
  <w:style w:type="character" w:customStyle="1" w:styleId="NogaZnak">
    <w:name w:val="Noga Znak"/>
    <w:basedOn w:val="Privzetapisavaodstavka"/>
    <w:link w:val="Noga"/>
    <w:uiPriority w:val="99"/>
    <w:rsid w:val="003B4C85"/>
    <w:rPr>
      <w:rFonts w:ascii="Audi Type" w:eastAsia="Audi Type" w:hAnsi="Audi Type" w:cs="Audi 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udi.si/modeli/wltp"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audi-mediacenter.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lia.winkler@audi.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udi-mediacenter.com/" TargetMode="External"/><Relationship Id="rId4" Type="http://schemas.openxmlformats.org/officeDocument/2006/relationships/webSettings" Target="webSettings.xml"/><Relationship Id="rId9" Type="http://schemas.openxmlformats.org/officeDocument/2006/relationships/hyperlink" Target="mailto:tobias.soellner@audi.de" TargetMode="External"/><Relationship Id="rId14" Type="http://schemas.openxmlformats.org/officeDocument/2006/relationships/hyperlink" Target="https://www.audi.si/modeli/prirocnik-o-varcni-porabi-goriva-in-emisija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1921</Words>
  <Characters>10953</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DAG5FDW</dc:creator>
  <dc:description>Prevod: C94</dc:description>
  <cp:lastModifiedBy>Pecelin Sabrina (PSLO - SI/Ljubljana)</cp:lastModifiedBy>
  <cp:revision>2</cp:revision>
  <dcterms:created xsi:type="dcterms:W3CDTF">2020-08-17T14:36:00Z</dcterms:created>
  <dcterms:modified xsi:type="dcterms:W3CDTF">2020-08-17T14:36:00Z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2020-08-10T00:00:00Z</vt:filetime>
  </property>
  <property fmtid="{D5CDD505-2E9C-101B-9397-08002B2CF9AE}" pid="3" name="Creator">
    <vt:lpwstr>Microsoft® Word 2016</vt:lpwstr>
  </property>
  <property fmtid="{D5CDD505-2E9C-101B-9397-08002B2CF9AE}" pid="4" name="LastSaved">
    <vt:filetime>2020-08-13T00:00:00Z</vt:filetime>
  </property>
</Properties>
</file>